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61" w:rsidRPr="00386C75" w:rsidRDefault="00830D61" w:rsidP="00C3758D">
      <w:pPr>
        <w:spacing w:line="240" w:lineRule="auto"/>
        <w:jc w:val="center"/>
        <w:rPr>
          <w:rFonts w:ascii="Times New Roman" w:hAnsi="Times New Roman"/>
          <w:b/>
          <w:bCs/>
          <w:sz w:val="24"/>
          <w:szCs w:val="24"/>
        </w:rPr>
      </w:pPr>
      <w:bookmarkStart w:id="0" w:name="_GoBack"/>
      <w:bookmarkEnd w:id="0"/>
      <w:r w:rsidRPr="00386C75">
        <w:rPr>
          <w:rFonts w:ascii="Times New Roman" w:hAnsi="Times New Roman"/>
          <w:b/>
          <w:sz w:val="24"/>
          <w:szCs w:val="24"/>
        </w:rPr>
        <w:t>ИЗВЕЩЕНИЕ</w:t>
      </w:r>
      <w:r w:rsidRPr="00386C75">
        <w:rPr>
          <w:rFonts w:ascii="Times New Roman" w:hAnsi="Times New Roman"/>
          <w:b/>
          <w:bCs/>
          <w:sz w:val="24"/>
          <w:szCs w:val="24"/>
        </w:rPr>
        <w:t xml:space="preserve"> О ЗАКУПКЕ</w:t>
      </w:r>
    </w:p>
    <w:p w:rsidR="00830D61" w:rsidRPr="00386C75" w:rsidRDefault="00830D61" w:rsidP="00C3758D">
      <w:pPr>
        <w:spacing w:after="0" w:line="240" w:lineRule="auto"/>
        <w:ind w:left="540"/>
        <w:jc w:val="center"/>
        <w:rPr>
          <w:rFonts w:ascii="Times New Roman" w:hAnsi="Times New Roman"/>
          <w:sz w:val="24"/>
          <w:szCs w:val="24"/>
        </w:rPr>
      </w:pPr>
      <w:r w:rsidRPr="00386C75">
        <w:rPr>
          <w:rFonts w:ascii="Times New Roman" w:hAnsi="Times New Roman"/>
          <w:sz w:val="24"/>
          <w:szCs w:val="24"/>
        </w:rPr>
        <w:t xml:space="preserve">на проведение запроса предложений </w:t>
      </w:r>
      <w:r w:rsidRPr="00386C75">
        <w:rPr>
          <w:rFonts w:ascii="Times New Roman" w:hAnsi="Times New Roman"/>
          <w:bCs/>
          <w:color w:val="000000"/>
          <w:sz w:val="24"/>
          <w:szCs w:val="24"/>
        </w:rPr>
        <w:t>на право заключения договора</w:t>
      </w:r>
    </w:p>
    <w:p w:rsidR="00386C75" w:rsidRDefault="00830D61" w:rsidP="00C3758D">
      <w:pPr>
        <w:tabs>
          <w:tab w:val="num" w:pos="0"/>
        </w:tabs>
        <w:spacing w:after="0" w:line="240" w:lineRule="auto"/>
        <w:jc w:val="center"/>
        <w:rPr>
          <w:rFonts w:ascii="Times New Roman" w:hAnsi="Times New Roman"/>
          <w:bCs/>
          <w:sz w:val="24"/>
          <w:szCs w:val="24"/>
        </w:rPr>
      </w:pPr>
      <w:r w:rsidRPr="00386C75">
        <w:rPr>
          <w:rFonts w:ascii="Times New Roman" w:hAnsi="Times New Roman"/>
          <w:bCs/>
          <w:sz w:val="24"/>
          <w:szCs w:val="24"/>
        </w:rPr>
        <w:t xml:space="preserve">на выполнение работ по разработке документов, необходимых для подачи </w:t>
      </w:r>
    </w:p>
    <w:p w:rsidR="00AE0591" w:rsidRPr="00386C75" w:rsidRDefault="00830D61" w:rsidP="00C3758D">
      <w:pPr>
        <w:tabs>
          <w:tab w:val="num" w:pos="0"/>
        </w:tabs>
        <w:spacing w:after="0" w:line="240" w:lineRule="auto"/>
        <w:jc w:val="center"/>
        <w:rPr>
          <w:rFonts w:ascii="Times New Roman" w:hAnsi="Times New Roman"/>
          <w:bCs/>
          <w:sz w:val="24"/>
          <w:szCs w:val="24"/>
        </w:rPr>
      </w:pPr>
      <w:r w:rsidRPr="00386C75">
        <w:rPr>
          <w:rFonts w:ascii="Times New Roman" w:hAnsi="Times New Roman"/>
          <w:bCs/>
          <w:sz w:val="24"/>
          <w:szCs w:val="24"/>
        </w:rPr>
        <w:t xml:space="preserve">в Министерство здравоохранения Республики Беларусь в составе досье </w:t>
      </w:r>
    </w:p>
    <w:p w:rsidR="00830D61" w:rsidRPr="00386C75" w:rsidRDefault="00830D61" w:rsidP="00C3758D">
      <w:pPr>
        <w:tabs>
          <w:tab w:val="num" w:pos="0"/>
        </w:tabs>
        <w:spacing w:after="0" w:line="240" w:lineRule="auto"/>
        <w:jc w:val="center"/>
        <w:rPr>
          <w:rFonts w:ascii="Times New Roman" w:hAnsi="Times New Roman"/>
          <w:bCs/>
          <w:sz w:val="24"/>
          <w:szCs w:val="24"/>
        </w:rPr>
      </w:pPr>
      <w:r w:rsidRPr="00386C75">
        <w:rPr>
          <w:rFonts w:ascii="Times New Roman" w:hAnsi="Times New Roman"/>
          <w:bCs/>
          <w:sz w:val="24"/>
          <w:szCs w:val="24"/>
        </w:rPr>
        <w:t>с целью получения разрешения на проведение испытания биоэквивалентности лекарственного средства</w:t>
      </w:r>
    </w:p>
    <w:p w:rsidR="00830D61" w:rsidRPr="00386C75" w:rsidRDefault="00830D61" w:rsidP="00386C75">
      <w:pPr>
        <w:tabs>
          <w:tab w:val="num" w:pos="0"/>
        </w:tabs>
        <w:spacing w:before="120" w:after="0" w:line="240" w:lineRule="auto"/>
        <w:jc w:val="center"/>
        <w:rPr>
          <w:rFonts w:ascii="Times New Roman" w:hAnsi="Times New Roman"/>
          <w:bCs/>
          <w:sz w:val="24"/>
          <w:szCs w:val="24"/>
          <w:u w:val="single"/>
        </w:rPr>
      </w:pPr>
      <w:r w:rsidRPr="00386C75">
        <w:rPr>
          <w:rFonts w:ascii="Times New Roman" w:hAnsi="Times New Roman"/>
          <w:bCs/>
          <w:sz w:val="24"/>
          <w:szCs w:val="24"/>
          <w:u w:val="single"/>
        </w:rPr>
        <w:t>ДУТАСТЕРИД-МИК, капсулы, 0,5</w:t>
      </w:r>
      <w:r w:rsidR="0060163C">
        <w:rPr>
          <w:rFonts w:ascii="Times New Roman" w:hAnsi="Times New Roman"/>
          <w:bCs/>
          <w:sz w:val="24"/>
          <w:szCs w:val="24"/>
          <w:u w:val="single"/>
        </w:rPr>
        <w:t> м</w:t>
      </w:r>
      <w:r w:rsidRPr="00386C75">
        <w:rPr>
          <w:rFonts w:ascii="Times New Roman" w:hAnsi="Times New Roman"/>
          <w:bCs/>
          <w:sz w:val="24"/>
          <w:szCs w:val="24"/>
          <w:u w:val="single"/>
        </w:rPr>
        <w:t>г</w:t>
      </w:r>
    </w:p>
    <w:p w:rsidR="00830D61" w:rsidRPr="00386C75" w:rsidRDefault="00830D61" w:rsidP="00C3758D">
      <w:pPr>
        <w:spacing w:after="480" w:line="240" w:lineRule="auto"/>
        <w:jc w:val="center"/>
        <w:rPr>
          <w:rFonts w:ascii="Times New Roman" w:hAnsi="Times New Roman"/>
          <w:bCs/>
          <w:sz w:val="24"/>
          <w:szCs w:val="24"/>
        </w:rPr>
      </w:pPr>
      <w:r w:rsidRPr="00386C75">
        <w:rPr>
          <w:rFonts w:ascii="Times New Roman" w:hAnsi="Times New Roman"/>
          <w:bCs/>
          <w:sz w:val="24"/>
          <w:szCs w:val="24"/>
        </w:rPr>
        <w:t>№ 01/18</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4"/>
      </w:tblGrid>
      <w:tr w:rsidR="00830D61" w:rsidRPr="00386C75" w:rsidTr="00AE0591">
        <w:tc>
          <w:tcPr>
            <w:tcW w:w="4780" w:type="dxa"/>
          </w:tcPr>
          <w:p w:rsidR="00830D61" w:rsidRPr="00386C75" w:rsidRDefault="00830D61" w:rsidP="00C3758D">
            <w:pPr>
              <w:spacing w:line="240" w:lineRule="auto"/>
              <w:rPr>
                <w:bCs/>
                <w:sz w:val="24"/>
                <w:szCs w:val="24"/>
              </w:rPr>
            </w:pPr>
            <w:r w:rsidRPr="00386C75">
              <w:rPr>
                <w:bCs/>
                <w:sz w:val="24"/>
                <w:szCs w:val="24"/>
              </w:rPr>
              <w:t>г. Минск</w:t>
            </w:r>
          </w:p>
        </w:tc>
        <w:tc>
          <w:tcPr>
            <w:tcW w:w="4791" w:type="dxa"/>
          </w:tcPr>
          <w:p w:rsidR="00830D61" w:rsidRPr="00386C75" w:rsidRDefault="00E03F9A" w:rsidP="00C3758D">
            <w:pPr>
              <w:spacing w:line="240" w:lineRule="auto"/>
              <w:jc w:val="right"/>
              <w:rPr>
                <w:bCs/>
                <w:sz w:val="24"/>
                <w:szCs w:val="24"/>
              </w:rPr>
            </w:pPr>
            <w:r w:rsidRPr="00386C75">
              <w:rPr>
                <w:bCs/>
                <w:sz w:val="24"/>
                <w:szCs w:val="24"/>
              </w:rPr>
              <w:t>30</w:t>
            </w:r>
            <w:r w:rsidR="00830D61" w:rsidRPr="00386C75">
              <w:rPr>
                <w:bCs/>
                <w:sz w:val="24"/>
                <w:szCs w:val="24"/>
              </w:rPr>
              <w:t xml:space="preserve"> </w:t>
            </w:r>
            <w:r w:rsidRPr="00386C75">
              <w:rPr>
                <w:bCs/>
                <w:sz w:val="24"/>
                <w:szCs w:val="24"/>
              </w:rPr>
              <w:t>октября</w:t>
            </w:r>
            <w:r w:rsidR="00830D61" w:rsidRPr="00386C75">
              <w:rPr>
                <w:bCs/>
                <w:sz w:val="24"/>
                <w:szCs w:val="24"/>
              </w:rPr>
              <w:t xml:space="preserve"> 201</w:t>
            </w:r>
            <w:r w:rsidR="00830D61" w:rsidRPr="00386C75">
              <w:rPr>
                <w:bCs/>
                <w:sz w:val="24"/>
                <w:szCs w:val="24"/>
                <w:lang w:val="en-US"/>
              </w:rPr>
              <w:t>8</w:t>
            </w:r>
            <w:r w:rsidR="00830D61" w:rsidRPr="00386C75">
              <w:rPr>
                <w:bCs/>
                <w:sz w:val="24"/>
                <w:szCs w:val="24"/>
              </w:rPr>
              <w:t xml:space="preserve"> г.</w:t>
            </w:r>
          </w:p>
        </w:tc>
      </w:tr>
    </w:tbl>
    <w:p w:rsidR="00830D61" w:rsidRPr="00386C75" w:rsidRDefault="00830D61" w:rsidP="00C3758D">
      <w:pPr>
        <w:tabs>
          <w:tab w:val="num" w:pos="0"/>
        </w:tabs>
        <w:spacing w:line="240" w:lineRule="auto"/>
        <w:ind w:firstLine="709"/>
        <w:jc w:val="both"/>
        <w:rPr>
          <w:rFonts w:ascii="Times New Roman" w:hAnsi="Times New Roman"/>
          <w:bCs/>
          <w:sz w:val="24"/>
          <w:szCs w:val="24"/>
        </w:rPr>
      </w:pPr>
      <w:r w:rsidRPr="00386C75">
        <w:rPr>
          <w:rFonts w:ascii="Times New Roman" w:hAnsi="Times New Roman"/>
          <w:sz w:val="24"/>
          <w:szCs w:val="24"/>
        </w:rPr>
        <w:t xml:space="preserve">УП «Минскинтеркапс» настоящим приглашает к участию в процедуре закупки путем запроса предложений на право заключения договора на </w:t>
      </w:r>
      <w:r w:rsidRPr="00386C75">
        <w:rPr>
          <w:rFonts w:ascii="Times New Roman" w:hAnsi="Times New Roman"/>
          <w:bCs/>
          <w:sz w:val="24"/>
          <w:szCs w:val="24"/>
        </w:rPr>
        <w:t>выполнение работ по разработке документов, необходимых для подачи в Министерство здравоохранение Республики Беларусь в составе досье с целью получения разрешения на проведение испытания биоэквивалентности лекарственного средства ДУТАСТЕРИД-МИК, капсулы, 0,5</w:t>
      </w:r>
      <w:r w:rsidR="00277844">
        <w:rPr>
          <w:rFonts w:ascii="Times New Roman" w:hAnsi="Times New Roman"/>
          <w:bCs/>
          <w:sz w:val="24"/>
          <w:szCs w:val="24"/>
        </w:rPr>
        <w:t> м</w:t>
      </w:r>
      <w:r w:rsidRPr="00386C75">
        <w:rPr>
          <w:rFonts w:ascii="Times New Roman" w:hAnsi="Times New Roman"/>
          <w:bCs/>
          <w:sz w:val="24"/>
          <w:szCs w:val="24"/>
        </w:rPr>
        <w:t>г.</w:t>
      </w:r>
    </w:p>
    <w:p w:rsidR="00830D61" w:rsidRPr="00386C75" w:rsidRDefault="002F7664" w:rsidP="00C3758D">
      <w:pPr>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УП «Минскинтеркапс» извещает:</w:t>
      </w:r>
    </w:p>
    <w:tbl>
      <w:tblPr>
        <w:tblW w:w="9356" w:type="dxa"/>
        <w:tblInd w:w="108" w:type="dxa"/>
        <w:tblLayout w:type="fixed"/>
        <w:tblLook w:val="0000" w:firstRow="0" w:lastRow="0" w:firstColumn="0" w:lastColumn="0" w:noHBand="0" w:noVBand="0"/>
      </w:tblPr>
      <w:tblGrid>
        <w:gridCol w:w="567"/>
        <w:gridCol w:w="2552"/>
        <w:gridCol w:w="425"/>
        <w:gridCol w:w="2268"/>
        <w:gridCol w:w="1843"/>
        <w:gridCol w:w="1701"/>
      </w:tblGrid>
      <w:tr w:rsidR="00830D61" w:rsidRPr="00386C75" w:rsidTr="00386C75">
        <w:trPr>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D61" w:rsidRPr="00386C75" w:rsidRDefault="00830D61" w:rsidP="00C3758D">
            <w:pPr>
              <w:keepNext/>
              <w:keepLines/>
              <w:widowControl w:val="0"/>
              <w:suppressLineNumbers/>
              <w:suppressAutoHyphens/>
              <w:spacing w:before="120" w:after="120" w:line="240" w:lineRule="auto"/>
              <w:jc w:val="center"/>
              <w:rPr>
                <w:rFonts w:ascii="Times New Roman" w:hAnsi="Times New Roman"/>
                <w:bCs/>
                <w:i/>
                <w:sz w:val="24"/>
                <w:szCs w:val="24"/>
              </w:rPr>
            </w:pPr>
            <w:r w:rsidRPr="00386C75">
              <w:rPr>
                <w:rFonts w:ascii="Times New Roman" w:hAnsi="Times New Roman"/>
                <w:bCs/>
                <w:i/>
                <w:sz w:val="24"/>
                <w:szCs w:val="24"/>
              </w:rPr>
              <w:t>№</w:t>
            </w:r>
            <w:r w:rsidR="00AE0591" w:rsidRPr="00386C75">
              <w:rPr>
                <w:rFonts w:ascii="Times New Roman" w:hAnsi="Times New Roman"/>
                <w:bCs/>
                <w:i/>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D61" w:rsidRPr="00386C75" w:rsidRDefault="002F7664" w:rsidP="00C3758D">
            <w:pPr>
              <w:keepNext/>
              <w:keepLines/>
              <w:widowControl w:val="0"/>
              <w:suppressLineNumbers/>
              <w:suppressAutoHyphens/>
              <w:spacing w:before="120" w:after="120" w:line="240" w:lineRule="auto"/>
              <w:jc w:val="center"/>
              <w:rPr>
                <w:rFonts w:ascii="Times New Roman" w:hAnsi="Times New Roman"/>
                <w:bCs/>
                <w:i/>
                <w:sz w:val="24"/>
                <w:szCs w:val="24"/>
              </w:rPr>
            </w:pPr>
            <w:r w:rsidRPr="00386C75">
              <w:rPr>
                <w:rFonts w:ascii="Times New Roman" w:hAnsi="Times New Roman"/>
                <w:bCs/>
                <w:i/>
                <w:sz w:val="24"/>
                <w:szCs w:val="24"/>
              </w:rPr>
              <w:t>Критерий</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D61" w:rsidRPr="00386C75" w:rsidRDefault="00830D61" w:rsidP="00C3758D">
            <w:pPr>
              <w:keepNext/>
              <w:keepLines/>
              <w:widowControl w:val="0"/>
              <w:suppressLineNumbers/>
              <w:suppressAutoHyphens/>
              <w:spacing w:before="120" w:after="120" w:line="240" w:lineRule="auto"/>
              <w:jc w:val="center"/>
              <w:rPr>
                <w:rFonts w:ascii="Times New Roman" w:hAnsi="Times New Roman"/>
                <w:bCs/>
                <w:i/>
                <w:sz w:val="24"/>
                <w:szCs w:val="24"/>
              </w:rPr>
            </w:pPr>
            <w:r w:rsidRPr="00386C75">
              <w:rPr>
                <w:rFonts w:ascii="Times New Roman" w:hAnsi="Times New Roman"/>
                <w:bCs/>
                <w:i/>
                <w:sz w:val="24"/>
                <w:szCs w:val="24"/>
              </w:rPr>
              <w:t>Информация</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numPr>
                <w:ilvl w:val="0"/>
                <w:numId w:val="1"/>
              </w:numPr>
              <w:spacing w:after="0" w:line="240" w:lineRule="auto"/>
              <w:ind w:left="176" w:firstLine="0"/>
              <w:rPr>
                <w:rFonts w:ascii="Times New Roman" w:hAnsi="Times New Roman"/>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60163C" w:rsidP="00C3758D">
            <w:pPr>
              <w:keepNext/>
              <w:keepLines/>
              <w:widowControl w:val="0"/>
              <w:suppressLineNumbers/>
              <w:suppressAutoHyphens/>
              <w:spacing w:line="240" w:lineRule="auto"/>
              <w:jc w:val="both"/>
              <w:rPr>
                <w:rFonts w:ascii="Times New Roman" w:hAnsi="Times New Roman"/>
                <w:sz w:val="24"/>
                <w:szCs w:val="24"/>
              </w:rPr>
            </w:pPr>
            <w:r>
              <w:rPr>
                <w:rFonts w:ascii="Times New Roman" w:hAnsi="Times New Roman"/>
                <w:sz w:val="24"/>
                <w:szCs w:val="24"/>
              </w:rPr>
              <w:t>Вид процедуры</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spacing w:line="240" w:lineRule="auto"/>
              <w:jc w:val="both"/>
              <w:rPr>
                <w:rFonts w:ascii="Times New Roman" w:hAnsi="Times New Roman"/>
                <w:sz w:val="24"/>
                <w:szCs w:val="24"/>
              </w:rPr>
            </w:pPr>
            <w:r w:rsidRPr="00386C75">
              <w:rPr>
                <w:rFonts w:ascii="Times New Roman" w:hAnsi="Times New Roman"/>
                <w:sz w:val="24"/>
                <w:szCs w:val="24"/>
              </w:rPr>
              <w:t>Запрос предложений</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suppressAutoHyphens/>
              <w:spacing w:line="240" w:lineRule="auto"/>
              <w:jc w:val="both"/>
              <w:rPr>
                <w:rFonts w:ascii="Times New Roman" w:hAnsi="Times New Roman"/>
                <w:sz w:val="24"/>
                <w:szCs w:val="24"/>
              </w:rPr>
            </w:pPr>
            <w:r w:rsidRPr="00386C75">
              <w:rPr>
                <w:rFonts w:ascii="Times New Roman" w:hAnsi="Times New Roman"/>
                <w:sz w:val="24"/>
                <w:szCs w:val="24"/>
              </w:rPr>
              <w:t xml:space="preserve">Наименование </w:t>
            </w:r>
            <w:r w:rsidR="00EC1F12" w:rsidRPr="00386C75">
              <w:rPr>
                <w:rFonts w:ascii="Times New Roman" w:hAnsi="Times New Roman"/>
                <w:sz w:val="24"/>
                <w:szCs w:val="24"/>
              </w:rPr>
              <w:t>Заказчик</w:t>
            </w:r>
            <w:r w:rsidRPr="00386C75">
              <w:rPr>
                <w:rFonts w:ascii="Times New Roman" w:hAnsi="Times New Roman"/>
                <w:sz w:val="24"/>
                <w:szCs w:val="24"/>
              </w:rPr>
              <w:t>а, контактная информация</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tabs>
                <w:tab w:val="left" w:pos="142"/>
              </w:tabs>
              <w:suppressAutoHyphens/>
              <w:spacing w:after="60" w:line="240" w:lineRule="auto"/>
              <w:jc w:val="both"/>
              <w:rPr>
                <w:rFonts w:ascii="Times New Roman" w:hAnsi="Times New Roman"/>
                <w:sz w:val="24"/>
                <w:szCs w:val="24"/>
              </w:rPr>
            </w:pPr>
            <w:r w:rsidRPr="00386C75">
              <w:rPr>
                <w:rFonts w:ascii="Times New Roman" w:hAnsi="Times New Roman"/>
                <w:sz w:val="24"/>
                <w:szCs w:val="24"/>
              </w:rPr>
              <w:t>УП «Минскинтеркапс»</w:t>
            </w:r>
          </w:p>
          <w:p w:rsidR="00830D61" w:rsidRPr="00386C75" w:rsidRDefault="00830D6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Место нахождения и почтовый адрес:</w:t>
            </w:r>
          </w:p>
          <w:p w:rsidR="00830D61" w:rsidRPr="00386C75" w:rsidRDefault="00830D6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 xml:space="preserve">220075, г. Минск, ул. Инженерная, 26 </w:t>
            </w:r>
          </w:p>
          <w:p w:rsidR="00830D61" w:rsidRPr="00386C75" w:rsidRDefault="002F7664"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т</w:t>
            </w:r>
            <w:r w:rsidR="00830D61" w:rsidRPr="00386C75">
              <w:rPr>
                <w:rFonts w:ascii="Times New Roman" w:hAnsi="Times New Roman"/>
                <w:sz w:val="24"/>
                <w:szCs w:val="24"/>
              </w:rPr>
              <w:t>елефон/факс: +375 (17) 344-56-23</w:t>
            </w:r>
          </w:p>
          <w:p w:rsidR="00830D61" w:rsidRPr="0060163C" w:rsidRDefault="002F7664" w:rsidP="00C3758D">
            <w:pPr>
              <w:keepNext/>
              <w:keepLines/>
              <w:widowControl w:val="0"/>
              <w:suppressLineNumbers/>
              <w:tabs>
                <w:tab w:val="left" w:pos="142"/>
              </w:tabs>
              <w:suppressAutoHyphens/>
              <w:spacing w:after="0" w:line="240" w:lineRule="auto"/>
              <w:jc w:val="both"/>
              <w:rPr>
                <w:rFonts w:ascii="Times New Roman" w:hAnsi="Times New Roman"/>
                <w:sz w:val="24"/>
                <w:szCs w:val="24"/>
                <w:lang w:val="en-US"/>
              </w:rPr>
            </w:pPr>
            <w:r w:rsidRPr="00386C75">
              <w:rPr>
                <w:rFonts w:ascii="Times New Roman" w:hAnsi="Times New Roman"/>
                <w:sz w:val="24"/>
                <w:szCs w:val="24"/>
                <w:lang w:val="en-US"/>
              </w:rPr>
              <w:t>e</w:t>
            </w:r>
            <w:r w:rsidR="00830D61" w:rsidRPr="0060163C">
              <w:rPr>
                <w:rFonts w:ascii="Times New Roman" w:hAnsi="Times New Roman"/>
                <w:sz w:val="24"/>
                <w:szCs w:val="24"/>
                <w:lang w:val="en-US"/>
              </w:rPr>
              <w:t>-</w:t>
            </w:r>
            <w:r w:rsidR="00830D61" w:rsidRPr="00386C75">
              <w:rPr>
                <w:rFonts w:ascii="Times New Roman" w:hAnsi="Times New Roman"/>
                <w:sz w:val="24"/>
                <w:szCs w:val="24"/>
                <w:lang w:val="en-US"/>
              </w:rPr>
              <w:t>mail</w:t>
            </w:r>
            <w:r w:rsidR="00830D61" w:rsidRPr="0060163C">
              <w:rPr>
                <w:rFonts w:ascii="Times New Roman" w:hAnsi="Times New Roman"/>
                <w:sz w:val="24"/>
                <w:szCs w:val="24"/>
                <w:lang w:val="en-US"/>
              </w:rPr>
              <w:t xml:space="preserve">: </w:t>
            </w:r>
            <w:hyperlink r:id="rId8" w:history="1">
              <w:r w:rsidR="00830D61" w:rsidRPr="00386C75">
                <w:rPr>
                  <w:rStyle w:val="a3"/>
                  <w:rFonts w:ascii="Times New Roman" w:hAnsi="Times New Roman"/>
                  <w:sz w:val="24"/>
                  <w:szCs w:val="24"/>
                  <w:lang w:val="en-US"/>
                </w:rPr>
                <w:t>gamali</w:t>
              </w:r>
              <w:r w:rsidR="00830D61" w:rsidRPr="0060163C">
                <w:rPr>
                  <w:rStyle w:val="a3"/>
                  <w:rFonts w:ascii="Times New Roman" w:hAnsi="Times New Roman"/>
                  <w:sz w:val="24"/>
                  <w:szCs w:val="24"/>
                  <w:lang w:val="en-US"/>
                </w:rPr>
                <w:t>@</w:t>
              </w:r>
              <w:r w:rsidR="00830D61" w:rsidRPr="00386C75">
                <w:rPr>
                  <w:rStyle w:val="a3"/>
                  <w:rFonts w:ascii="Times New Roman" w:hAnsi="Times New Roman"/>
                  <w:sz w:val="24"/>
                  <w:szCs w:val="24"/>
                  <w:lang w:val="en-US"/>
                </w:rPr>
                <w:t>mic</w:t>
              </w:r>
              <w:r w:rsidR="00830D61" w:rsidRPr="0060163C">
                <w:rPr>
                  <w:rStyle w:val="a3"/>
                  <w:rFonts w:ascii="Times New Roman" w:hAnsi="Times New Roman"/>
                  <w:sz w:val="24"/>
                  <w:szCs w:val="24"/>
                  <w:lang w:val="en-US"/>
                </w:rPr>
                <w:t>.</w:t>
              </w:r>
              <w:r w:rsidR="00830D61" w:rsidRPr="00386C75">
                <w:rPr>
                  <w:rStyle w:val="a3"/>
                  <w:rFonts w:ascii="Times New Roman" w:hAnsi="Times New Roman"/>
                  <w:sz w:val="24"/>
                  <w:szCs w:val="24"/>
                  <w:lang w:val="en-US"/>
                </w:rPr>
                <w:t>by</w:t>
              </w:r>
            </w:hyperlink>
            <w:r w:rsidR="00830D61" w:rsidRPr="0060163C">
              <w:rPr>
                <w:rFonts w:ascii="Times New Roman" w:hAnsi="Times New Roman"/>
                <w:sz w:val="24"/>
                <w:szCs w:val="24"/>
                <w:lang w:val="en-US"/>
              </w:rPr>
              <w:t xml:space="preserve">, </w:t>
            </w:r>
            <w:hyperlink r:id="rId9" w:history="1">
              <w:r w:rsidR="00830D61" w:rsidRPr="00386C75">
                <w:rPr>
                  <w:rStyle w:val="a3"/>
                  <w:rFonts w:ascii="Times New Roman" w:hAnsi="Times New Roman"/>
                  <w:sz w:val="24"/>
                  <w:szCs w:val="24"/>
                  <w:lang w:val="en-US"/>
                </w:rPr>
                <w:t>matushenok</w:t>
              </w:r>
              <w:r w:rsidR="00830D61" w:rsidRPr="0060163C">
                <w:rPr>
                  <w:rStyle w:val="a3"/>
                  <w:rFonts w:ascii="Times New Roman" w:hAnsi="Times New Roman"/>
                  <w:sz w:val="24"/>
                  <w:szCs w:val="24"/>
                  <w:lang w:val="en-US"/>
                </w:rPr>
                <w:t>@</w:t>
              </w:r>
              <w:r w:rsidR="00830D61" w:rsidRPr="00386C75">
                <w:rPr>
                  <w:rStyle w:val="a3"/>
                  <w:rFonts w:ascii="Times New Roman" w:hAnsi="Times New Roman"/>
                  <w:sz w:val="24"/>
                  <w:szCs w:val="24"/>
                  <w:lang w:val="en-US"/>
                </w:rPr>
                <w:t>mic</w:t>
              </w:r>
              <w:r w:rsidR="00830D61" w:rsidRPr="0060163C">
                <w:rPr>
                  <w:rStyle w:val="a3"/>
                  <w:rFonts w:ascii="Times New Roman" w:hAnsi="Times New Roman"/>
                  <w:sz w:val="24"/>
                  <w:szCs w:val="24"/>
                  <w:lang w:val="en-US"/>
                </w:rPr>
                <w:t>.</w:t>
              </w:r>
              <w:r w:rsidR="00830D61" w:rsidRPr="00386C75">
                <w:rPr>
                  <w:rStyle w:val="a3"/>
                  <w:rFonts w:ascii="Times New Roman" w:hAnsi="Times New Roman"/>
                  <w:sz w:val="24"/>
                  <w:szCs w:val="24"/>
                  <w:lang w:val="en-US"/>
                </w:rPr>
                <w:t>by</w:t>
              </w:r>
            </w:hyperlink>
            <w:r w:rsidR="00830D61" w:rsidRPr="0060163C">
              <w:rPr>
                <w:rFonts w:ascii="Times New Roman" w:hAnsi="Times New Roman"/>
                <w:sz w:val="24"/>
                <w:szCs w:val="24"/>
                <w:lang w:val="en-US"/>
              </w:rPr>
              <w:t xml:space="preserve"> </w:t>
            </w:r>
          </w:p>
          <w:p w:rsidR="00830D61" w:rsidRPr="0060163C" w:rsidRDefault="00292991" w:rsidP="00C3758D">
            <w:pPr>
              <w:keepNext/>
              <w:keepLines/>
              <w:widowControl w:val="0"/>
              <w:suppressLineNumbers/>
              <w:tabs>
                <w:tab w:val="left" w:pos="142"/>
              </w:tabs>
              <w:suppressAutoHyphens/>
              <w:spacing w:after="60" w:line="240" w:lineRule="auto"/>
              <w:jc w:val="both"/>
              <w:rPr>
                <w:rFonts w:ascii="Times New Roman" w:hAnsi="Times New Roman"/>
                <w:sz w:val="24"/>
                <w:szCs w:val="24"/>
              </w:rPr>
            </w:pPr>
            <w:hyperlink r:id="rId10" w:history="1">
              <w:r w:rsidR="00830D61" w:rsidRPr="00386C75">
                <w:rPr>
                  <w:rStyle w:val="a3"/>
                  <w:rFonts w:ascii="Times New Roman" w:hAnsi="Times New Roman"/>
                  <w:sz w:val="24"/>
                  <w:szCs w:val="24"/>
                  <w:lang w:val="en-US"/>
                </w:rPr>
                <w:t>www</w:t>
              </w:r>
              <w:r w:rsidR="00830D61" w:rsidRPr="00386C75">
                <w:rPr>
                  <w:rStyle w:val="a3"/>
                  <w:rFonts w:ascii="Times New Roman" w:hAnsi="Times New Roman"/>
                  <w:sz w:val="24"/>
                  <w:szCs w:val="24"/>
                </w:rPr>
                <w:t>.</w:t>
              </w:r>
              <w:r w:rsidR="00830D61" w:rsidRPr="00386C75">
                <w:rPr>
                  <w:rStyle w:val="a3"/>
                  <w:rFonts w:ascii="Times New Roman" w:hAnsi="Times New Roman"/>
                  <w:sz w:val="24"/>
                  <w:szCs w:val="24"/>
                  <w:lang w:val="en-US"/>
                </w:rPr>
                <w:t>mic</w:t>
              </w:r>
              <w:r w:rsidR="00830D61" w:rsidRPr="00386C75">
                <w:rPr>
                  <w:rStyle w:val="a3"/>
                  <w:rFonts w:ascii="Times New Roman" w:hAnsi="Times New Roman"/>
                  <w:sz w:val="24"/>
                  <w:szCs w:val="24"/>
                </w:rPr>
                <w:t>.</w:t>
              </w:r>
              <w:r w:rsidR="00830D61" w:rsidRPr="00386C75">
                <w:rPr>
                  <w:rStyle w:val="a3"/>
                  <w:rFonts w:ascii="Times New Roman" w:hAnsi="Times New Roman"/>
                  <w:sz w:val="24"/>
                  <w:szCs w:val="24"/>
                  <w:lang w:val="en-US"/>
                </w:rPr>
                <w:t>by</w:t>
              </w:r>
            </w:hyperlink>
          </w:p>
          <w:p w:rsidR="00830D61" w:rsidRPr="00386C75" w:rsidRDefault="00830D61" w:rsidP="00C3758D">
            <w:pPr>
              <w:keepNext/>
              <w:keepLines/>
              <w:widowControl w:val="0"/>
              <w:suppressLineNumbers/>
              <w:suppressAutoHyphens/>
              <w:spacing w:after="0" w:line="240" w:lineRule="auto"/>
              <w:jc w:val="both"/>
              <w:rPr>
                <w:rFonts w:ascii="Times New Roman" w:hAnsi="Times New Roman"/>
                <w:sz w:val="24"/>
                <w:szCs w:val="24"/>
              </w:rPr>
            </w:pPr>
            <w:r w:rsidRPr="00386C75">
              <w:rPr>
                <w:rFonts w:ascii="Times New Roman" w:hAnsi="Times New Roman"/>
                <w:sz w:val="24"/>
                <w:szCs w:val="24"/>
              </w:rPr>
              <w:t>Контактное лицо:</w:t>
            </w:r>
          </w:p>
          <w:p w:rsidR="00830D61" w:rsidRPr="00386C75" w:rsidRDefault="00830D61" w:rsidP="00C3758D">
            <w:pPr>
              <w:keepNext/>
              <w:keepLines/>
              <w:widowControl w:val="0"/>
              <w:suppressLineNumbers/>
              <w:suppressAutoHyphens/>
              <w:spacing w:after="0" w:line="240" w:lineRule="auto"/>
              <w:jc w:val="both"/>
              <w:rPr>
                <w:rFonts w:ascii="Times New Roman" w:hAnsi="Times New Roman"/>
                <w:sz w:val="24"/>
                <w:szCs w:val="24"/>
              </w:rPr>
            </w:pPr>
            <w:r w:rsidRPr="00386C75">
              <w:rPr>
                <w:rFonts w:ascii="Times New Roman" w:hAnsi="Times New Roman"/>
                <w:sz w:val="24"/>
                <w:szCs w:val="24"/>
              </w:rPr>
              <w:t>Гамалий Наталья Леонидовна</w:t>
            </w:r>
          </w:p>
          <w:p w:rsidR="00830D61" w:rsidRPr="00386C75" w:rsidRDefault="00830D61" w:rsidP="00C3758D">
            <w:pPr>
              <w:keepNext/>
              <w:keepLines/>
              <w:widowControl w:val="0"/>
              <w:suppressLineNumbers/>
              <w:suppressAutoHyphens/>
              <w:spacing w:after="0" w:line="240" w:lineRule="auto"/>
              <w:jc w:val="both"/>
              <w:rPr>
                <w:rFonts w:ascii="Times New Roman" w:hAnsi="Times New Roman"/>
                <w:sz w:val="24"/>
                <w:szCs w:val="24"/>
              </w:rPr>
            </w:pPr>
            <w:r w:rsidRPr="00386C75">
              <w:rPr>
                <w:rFonts w:ascii="Times New Roman" w:hAnsi="Times New Roman"/>
                <w:sz w:val="24"/>
                <w:szCs w:val="24"/>
              </w:rPr>
              <w:t>+375 29 123-78-91</w:t>
            </w:r>
          </w:p>
        </w:tc>
      </w:tr>
      <w:tr w:rsidR="00830D61" w:rsidRPr="00386C75" w:rsidTr="00386C75">
        <w:tc>
          <w:tcPr>
            <w:tcW w:w="567" w:type="dxa"/>
            <w:tcBorders>
              <w:top w:val="single" w:sz="4" w:space="0" w:color="auto"/>
              <w:left w:val="single" w:sz="4" w:space="0" w:color="auto"/>
              <w:right w:val="single" w:sz="4" w:space="0" w:color="auto"/>
            </w:tcBorders>
          </w:tcPr>
          <w:p w:rsidR="00830D61" w:rsidRPr="00386C75" w:rsidRDefault="00830D61" w:rsidP="00386C75">
            <w:pPr>
              <w:pStyle w:val="a6"/>
              <w:numPr>
                <w:ilvl w:val="0"/>
                <w:numId w:val="1"/>
              </w:numPr>
              <w:ind w:left="176" w:firstLine="0"/>
              <w:rPr>
                <w:bCs/>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60163C">
            <w:pPr>
              <w:keepNext/>
              <w:keepLines/>
              <w:widowControl w:val="0"/>
              <w:suppressLineNumbers/>
              <w:suppressAutoHyphens/>
              <w:spacing w:line="240" w:lineRule="auto"/>
              <w:jc w:val="both"/>
              <w:rPr>
                <w:rFonts w:ascii="Times New Roman" w:hAnsi="Times New Roman"/>
                <w:sz w:val="24"/>
                <w:szCs w:val="24"/>
              </w:rPr>
            </w:pPr>
            <w:r w:rsidRPr="00386C75">
              <w:rPr>
                <w:rFonts w:ascii="Times New Roman" w:hAnsi="Times New Roman"/>
                <w:sz w:val="24"/>
                <w:szCs w:val="24"/>
              </w:rPr>
              <w:t>Предмет договора с указанием объема выполняемых работ, оказываемых услуг</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tabs>
                <w:tab w:val="left" w:pos="737"/>
                <w:tab w:val="left" w:pos="5740"/>
                <w:tab w:val="left" w:pos="9639"/>
              </w:tabs>
              <w:overflowPunct w:val="0"/>
              <w:autoSpaceDE w:val="0"/>
              <w:autoSpaceDN w:val="0"/>
              <w:adjustRightInd w:val="0"/>
              <w:spacing w:line="240" w:lineRule="auto"/>
              <w:jc w:val="both"/>
              <w:rPr>
                <w:rFonts w:ascii="Times New Roman" w:hAnsi="Times New Roman"/>
                <w:bCs/>
                <w:sz w:val="24"/>
                <w:szCs w:val="24"/>
              </w:rPr>
            </w:pPr>
            <w:r w:rsidRPr="00386C75">
              <w:rPr>
                <w:rFonts w:ascii="Times New Roman" w:hAnsi="Times New Roman"/>
                <w:sz w:val="24"/>
                <w:szCs w:val="24"/>
              </w:rPr>
              <w:t>В</w:t>
            </w:r>
            <w:r w:rsidRPr="00386C75">
              <w:rPr>
                <w:rFonts w:ascii="Times New Roman" w:hAnsi="Times New Roman"/>
                <w:bCs/>
                <w:sz w:val="24"/>
                <w:szCs w:val="24"/>
              </w:rPr>
              <w:t>ыполнение работ по разработке документов, необходимых для подачи в Министерство здравоохранение Республики Беларусь в составе досье с целью получения разрешения на проведение испытания биоэквивалентности лекарственного средства ДУТАСТЕРИД-МИК, капсулы, 0,5</w:t>
            </w:r>
            <w:r w:rsidR="0060163C">
              <w:rPr>
                <w:rFonts w:ascii="Times New Roman" w:hAnsi="Times New Roman"/>
                <w:bCs/>
                <w:sz w:val="24"/>
                <w:szCs w:val="24"/>
              </w:rPr>
              <w:t> м</w:t>
            </w:r>
            <w:r w:rsidRPr="00386C75">
              <w:rPr>
                <w:rFonts w:ascii="Times New Roman" w:hAnsi="Times New Roman"/>
                <w:bCs/>
                <w:sz w:val="24"/>
                <w:szCs w:val="24"/>
              </w:rPr>
              <w:t xml:space="preserve">г. </w:t>
            </w:r>
          </w:p>
          <w:p w:rsidR="00830D61" w:rsidRPr="00386C75" w:rsidRDefault="00830D61" w:rsidP="00C3758D">
            <w:pPr>
              <w:tabs>
                <w:tab w:val="left" w:pos="737"/>
                <w:tab w:val="left" w:pos="5740"/>
                <w:tab w:val="left" w:pos="9639"/>
              </w:tabs>
              <w:overflowPunct w:val="0"/>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 xml:space="preserve">Объем выполняемых работ (оказываемых услуг) в соответствии </w:t>
            </w:r>
            <w:r w:rsidR="001C3A24" w:rsidRPr="00386C75">
              <w:rPr>
                <w:rFonts w:ascii="Times New Roman" w:hAnsi="Times New Roman"/>
                <w:sz w:val="24"/>
                <w:szCs w:val="24"/>
              </w:rPr>
              <w:t>Приложением</w:t>
            </w:r>
            <w:r w:rsidR="002F7664" w:rsidRPr="00386C75">
              <w:rPr>
                <w:rFonts w:ascii="Times New Roman" w:hAnsi="Times New Roman"/>
                <w:sz w:val="24"/>
                <w:szCs w:val="24"/>
                <w:lang w:val="en-US"/>
              </w:rPr>
              <w:t> </w:t>
            </w:r>
            <w:r w:rsidR="001C3A24" w:rsidRPr="00386C75">
              <w:rPr>
                <w:rFonts w:ascii="Times New Roman" w:hAnsi="Times New Roman"/>
                <w:sz w:val="24"/>
                <w:szCs w:val="24"/>
              </w:rPr>
              <w:t>2</w:t>
            </w:r>
            <w:r w:rsidRPr="00386C75">
              <w:rPr>
                <w:rFonts w:ascii="Times New Roman" w:hAnsi="Times New Roman"/>
                <w:sz w:val="24"/>
                <w:szCs w:val="24"/>
              </w:rPr>
              <w:t xml:space="preserve"> «Техническое задание».</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suppressAutoHyphens/>
              <w:spacing w:line="240" w:lineRule="auto"/>
              <w:jc w:val="both"/>
              <w:rPr>
                <w:rFonts w:ascii="Times New Roman" w:hAnsi="Times New Roman"/>
                <w:bCs/>
                <w:sz w:val="24"/>
                <w:szCs w:val="24"/>
              </w:rPr>
            </w:pPr>
            <w:r w:rsidRPr="00386C75">
              <w:rPr>
                <w:rFonts w:ascii="Times New Roman" w:hAnsi="Times New Roman"/>
                <w:bCs/>
                <w:sz w:val="24"/>
                <w:szCs w:val="24"/>
              </w:rPr>
              <w:t>Дата начала подачи заявок</w:t>
            </w:r>
          </w:p>
          <w:p w:rsidR="00830D61" w:rsidRPr="00386C75" w:rsidRDefault="00830D61" w:rsidP="00C3758D">
            <w:pPr>
              <w:keepNext/>
              <w:keepLines/>
              <w:widowControl w:val="0"/>
              <w:suppressLineNumbers/>
              <w:suppressAutoHyphens/>
              <w:spacing w:line="240" w:lineRule="auto"/>
              <w:jc w:val="both"/>
              <w:rPr>
                <w:rFonts w:ascii="Times New Roman" w:hAnsi="Times New Roman"/>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2F7664" w:rsidP="00C3758D">
            <w:pPr>
              <w:spacing w:line="240" w:lineRule="auto"/>
              <w:jc w:val="both"/>
              <w:rPr>
                <w:rFonts w:ascii="Times New Roman" w:hAnsi="Times New Roman"/>
                <w:sz w:val="24"/>
                <w:szCs w:val="24"/>
              </w:rPr>
            </w:pPr>
            <w:r w:rsidRPr="00386C75">
              <w:rPr>
                <w:rFonts w:ascii="Times New Roman" w:hAnsi="Times New Roman"/>
                <w:bCs/>
                <w:sz w:val="24"/>
                <w:szCs w:val="24"/>
              </w:rPr>
              <w:t>31</w:t>
            </w:r>
            <w:r w:rsidR="00830D61" w:rsidRPr="00386C75">
              <w:rPr>
                <w:rFonts w:ascii="Times New Roman" w:hAnsi="Times New Roman"/>
                <w:bCs/>
                <w:sz w:val="24"/>
                <w:szCs w:val="24"/>
              </w:rPr>
              <w:t xml:space="preserve"> октября 2018 </w:t>
            </w:r>
            <w:r w:rsidR="00830D61" w:rsidRPr="00386C75">
              <w:rPr>
                <w:rFonts w:ascii="Times New Roman" w:hAnsi="Times New Roman"/>
                <w:sz w:val="24"/>
                <w:szCs w:val="24"/>
              </w:rPr>
              <w:t>г.</w:t>
            </w:r>
            <w:r w:rsidR="00277844">
              <w:rPr>
                <w:rFonts w:ascii="Times New Roman" w:hAnsi="Times New Roman"/>
                <w:sz w:val="24"/>
                <w:szCs w:val="24"/>
              </w:rPr>
              <w:t xml:space="preserve"> 10</w:t>
            </w:r>
            <w:r w:rsidR="00EC1F12" w:rsidRPr="00386C75">
              <w:rPr>
                <w:rFonts w:ascii="Times New Roman" w:hAnsi="Times New Roman"/>
                <w:sz w:val="24"/>
                <w:szCs w:val="24"/>
              </w:rPr>
              <w:t>:00</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suppressAutoHyphens/>
              <w:spacing w:line="240" w:lineRule="auto"/>
              <w:jc w:val="both"/>
              <w:rPr>
                <w:rFonts w:ascii="Times New Roman" w:hAnsi="Times New Roman"/>
                <w:sz w:val="24"/>
                <w:szCs w:val="24"/>
              </w:rPr>
            </w:pPr>
            <w:r w:rsidRPr="00386C75">
              <w:rPr>
                <w:rFonts w:ascii="Times New Roman" w:hAnsi="Times New Roman"/>
                <w:bCs/>
                <w:sz w:val="24"/>
                <w:szCs w:val="24"/>
              </w:rPr>
              <w:t>Дата и время окончания срока подачи заявок</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2F7664" w:rsidP="00C3758D">
            <w:pPr>
              <w:spacing w:line="240" w:lineRule="auto"/>
              <w:jc w:val="both"/>
              <w:rPr>
                <w:rFonts w:ascii="Times New Roman" w:hAnsi="Times New Roman"/>
                <w:sz w:val="24"/>
                <w:szCs w:val="24"/>
              </w:rPr>
            </w:pPr>
            <w:r w:rsidRPr="00386C75">
              <w:rPr>
                <w:rFonts w:ascii="Times New Roman" w:hAnsi="Times New Roman"/>
                <w:sz w:val="24"/>
                <w:szCs w:val="24"/>
              </w:rPr>
              <w:t>08</w:t>
            </w:r>
            <w:r w:rsidR="00830D61" w:rsidRPr="00386C75">
              <w:rPr>
                <w:rFonts w:ascii="Times New Roman" w:hAnsi="Times New Roman"/>
                <w:sz w:val="24"/>
                <w:szCs w:val="24"/>
              </w:rPr>
              <w:t xml:space="preserve"> </w:t>
            </w:r>
            <w:r w:rsidR="00EC1F12" w:rsidRPr="00386C75">
              <w:rPr>
                <w:rFonts w:ascii="Times New Roman" w:hAnsi="Times New Roman"/>
                <w:bCs/>
                <w:sz w:val="24"/>
                <w:szCs w:val="24"/>
              </w:rPr>
              <w:t xml:space="preserve">ноября 2018 </w:t>
            </w:r>
            <w:r w:rsidR="00EC1F12" w:rsidRPr="00386C75">
              <w:rPr>
                <w:rFonts w:ascii="Times New Roman" w:hAnsi="Times New Roman"/>
                <w:sz w:val="24"/>
                <w:szCs w:val="24"/>
              </w:rPr>
              <w:t>г. 12:00</w:t>
            </w:r>
          </w:p>
        </w:tc>
      </w:tr>
      <w:tr w:rsidR="00830D61" w:rsidRPr="00386C75" w:rsidTr="00386C75">
        <w:trPr>
          <w:trHeight w:val="288"/>
        </w:trPr>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60163C">
            <w:pPr>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 xml:space="preserve">Место и дата рассмотрения предложений (заявок) участников  и подведения итогов </w:t>
            </w:r>
            <w:r w:rsidR="0060163C">
              <w:rPr>
                <w:rFonts w:ascii="Times New Roman" w:hAnsi="Times New Roman"/>
                <w:sz w:val="24"/>
                <w:szCs w:val="24"/>
              </w:rPr>
              <w:t>процедуры</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tabs>
                <w:tab w:val="left" w:pos="142"/>
              </w:tabs>
              <w:suppressAutoHyphens/>
              <w:spacing w:line="240" w:lineRule="auto"/>
              <w:jc w:val="both"/>
              <w:rPr>
                <w:rFonts w:ascii="Times New Roman" w:hAnsi="Times New Roman"/>
                <w:sz w:val="24"/>
                <w:szCs w:val="24"/>
              </w:rPr>
            </w:pPr>
            <w:r w:rsidRPr="00386C75">
              <w:rPr>
                <w:rFonts w:ascii="Times New Roman" w:hAnsi="Times New Roman"/>
                <w:sz w:val="24"/>
                <w:szCs w:val="24"/>
              </w:rPr>
              <w:t>Рассмотрение заявок на участие в закупке и подведение итогов закупки будет осуществляться 0</w:t>
            </w:r>
            <w:r w:rsidR="00EC1F12" w:rsidRPr="00386C75">
              <w:rPr>
                <w:rFonts w:ascii="Times New Roman" w:hAnsi="Times New Roman"/>
                <w:sz w:val="24"/>
                <w:szCs w:val="24"/>
              </w:rPr>
              <w:t>8</w:t>
            </w:r>
            <w:r w:rsidRPr="00386C75">
              <w:rPr>
                <w:rFonts w:ascii="Times New Roman" w:hAnsi="Times New Roman"/>
                <w:sz w:val="24"/>
                <w:szCs w:val="24"/>
              </w:rPr>
              <w:t xml:space="preserve"> </w:t>
            </w:r>
            <w:r w:rsidRPr="00386C75">
              <w:rPr>
                <w:rFonts w:ascii="Times New Roman" w:hAnsi="Times New Roman"/>
                <w:bCs/>
                <w:sz w:val="24"/>
                <w:szCs w:val="24"/>
              </w:rPr>
              <w:t>ноября 2018</w:t>
            </w:r>
            <w:r w:rsidR="00EC1F12" w:rsidRPr="00386C75">
              <w:rPr>
                <w:rFonts w:ascii="Times New Roman" w:hAnsi="Times New Roman"/>
                <w:bCs/>
                <w:sz w:val="24"/>
                <w:szCs w:val="24"/>
              </w:rPr>
              <w:t> </w:t>
            </w:r>
            <w:r w:rsidR="00EC1F12" w:rsidRPr="00386C75">
              <w:rPr>
                <w:rFonts w:ascii="Times New Roman" w:hAnsi="Times New Roman"/>
                <w:sz w:val="24"/>
                <w:szCs w:val="24"/>
              </w:rPr>
              <w:t>г.</w:t>
            </w:r>
            <w:r w:rsidRPr="00386C75">
              <w:rPr>
                <w:rFonts w:ascii="Times New Roman" w:hAnsi="Times New Roman"/>
                <w:sz w:val="24"/>
                <w:szCs w:val="24"/>
              </w:rPr>
              <w:t xml:space="preserve"> в 14:00 по адресу: 220075, г. Минск, ул. Инженерная, 26 </w:t>
            </w:r>
          </w:p>
          <w:p w:rsidR="00830D61" w:rsidRPr="00386C75" w:rsidRDefault="00830D61" w:rsidP="00C3758D">
            <w:pPr>
              <w:keepNext/>
              <w:keepLines/>
              <w:widowControl w:val="0"/>
              <w:suppressLineNumbers/>
              <w:tabs>
                <w:tab w:val="left" w:pos="142"/>
              </w:tabs>
              <w:suppressAutoHyphens/>
              <w:spacing w:line="240" w:lineRule="auto"/>
              <w:jc w:val="both"/>
              <w:rPr>
                <w:rFonts w:ascii="Times New Roman" w:hAnsi="Times New Roman"/>
                <w:sz w:val="24"/>
                <w:szCs w:val="24"/>
              </w:rPr>
            </w:pPr>
            <w:r w:rsidRPr="00386C75">
              <w:rPr>
                <w:rFonts w:ascii="Times New Roman" w:hAnsi="Times New Roman"/>
                <w:sz w:val="24"/>
                <w:szCs w:val="24"/>
              </w:rPr>
              <w:t xml:space="preserve"> </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C3758D">
            <w:pPr>
              <w:snapToGrid w:val="0"/>
              <w:spacing w:line="240" w:lineRule="auto"/>
              <w:jc w:val="both"/>
              <w:rPr>
                <w:rFonts w:ascii="Times New Roman" w:hAnsi="Times New Roman"/>
                <w:bCs/>
                <w:sz w:val="24"/>
                <w:szCs w:val="24"/>
              </w:rPr>
            </w:pPr>
            <w:r w:rsidRPr="00386C75">
              <w:rPr>
                <w:rFonts w:ascii="Times New Roman" w:hAnsi="Times New Roman"/>
                <w:bCs/>
                <w:sz w:val="24"/>
                <w:szCs w:val="24"/>
              </w:rPr>
              <w:t>Источник финансирования</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snapToGrid w:val="0"/>
              <w:spacing w:line="240" w:lineRule="auto"/>
              <w:jc w:val="both"/>
              <w:rPr>
                <w:rFonts w:ascii="Times New Roman" w:hAnsi="Times New Roman"/>
                <w:bCs/>
                <w:sz w:val="24"/>
                <w:szCs w:val="24"/>
              </w:rPr>
            </w:pPr>
            <w:r w:rsidRPr="00386C75">
              <w:rPr>
                <w:rFonts w:ascii="Times New Roman" w:hAnsi="Times New Roman"/>
                <w:bCs/>
                <w:sz w:val="24"/>
                <w:szCs w:val="24"/>
              </w:rPr>
              <w:t>Собственные средства</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60163C">
            <w:pPr>
              <w:keepNext/>
              <w:keepLines/>
              <w:widowControl w:val="0"/>
              <w:suppressLineNumbers/>
              <w:suppressAutoHyphens/>
              <w:spacing w:line="240" w:lineRule="auto"/>
              <w:jc w:val="both"/>
              <w:rPr>
                <w:rFonts w:ascii="Times New Roman" w:hAnsi="Times New Roman"/>
                <w:sz w:val="24"/>
                <w:szCs w:val="24"/>
              </w:rPr>
            </w:pPr>
            <w:r w:rsidRPr="00386C75">
              <w:rPr>
                <w:rFonts w:ascii="Times New Roman" w:hAnsi="Times New Roman"/>
                <w:sz w:val="24"/>
                <w:szCs w:val="24"/>
              </w:rPr>
              <w:t>Место выполнения работ, оказания услуг</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spacing w:after="0" w:line="240" w:lineRule="auto"/>
              <w:jc w:val="both"/>
              <w:rPr>
                <w:rFonts w:ascii="Times New Roman" w:hAnsi="Times New Roman"/>
                <w:sz w:val="24"/>
                <w:szCs w:val="24"/>
              </w:rPr>
            </w:pPr>
            <w:r w:rsidRPr="00386C75">
              <w:rPr>
                <w:rFonts w:ascii="Times New Roman" w:hAnsi="Times New Roman"/>
                <w:sz w:val="24"/>
                <w:szCs w:val="24"/>
              </w:rPr>
              <w:t>По месту нахождения Исполнителя.</w:t>
            </w:r>
          </w:p>
          <w:p w:rsidR="00830D61" w:rsidRPr="00386C75" w:rsidRDefault="00830D6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 xml:space="preserve">Отчетные документы передаются </w:t>
            </w:r>
            <w:r w:rsidR="00360AC7" w:rsidRPr="00386C75">
              <w:rPr>
                <w:rFonts w:ascii="Times New Roman" w:hAnsi="Times New Roman"/>
                <w:sz w:val="24"/>
                <w:szCs w:val="24"/>
              </w:rPr>
              <w:t>по электронной почте на электронны</w:t>
            </w:r>
            <w:r w:rsidR="00EC1F12" w:rsidRPr="00386C75">
              <w:rPr>
                <w:rFonts w:ascii="Times New Roman" w:hAnsi="Times New Roman"/>
                <w:sz w:val="24"/>
                <w:szCs w:val="24"/>
              </w:rPr>
              <w:t>е</w:t>
            </w:r>
            <w:r w:rsidR="00360AC7" w:rsidRPr="00386C75">
              <w:rPr>
                <w:rFonts w:ascii="Times New Roman" w:hAnsi="Times New Roman"/>
                <w:sz w:val="24"/>
                <w:szCs w:val="24"/>
              </w:rPr>
              <w:t xml:space="preserve"> адреса Заказчика</w:t>
            </w:r>
          </w:p>
          <w:p w:rsidR="00360AC7" w:rsidRPr="00386C75" w:rsidRDefault="0029299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hyperlink r:id="rId11" w:history="1">
              <w:r w:rsidR="00360AC7" w:rsidRPr="00386C75">
                <w:rPr>
                  <w:rStyle w:val="a3"/>
                  <w:rFonts w:ascii="Times New Roman" w:hAnsi="Times New Roman"/>
                  <w:sz w:val="24"/>
                  <w:szCs w:val="24"/>
                  <w:lang w:val="en-US"/>
                </w:rPr>
                <w:t>matushenok</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mic</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by</w:t>
              </w:r>
            </w:hyperlink>
          </w:p>
          <w:p w:rsidR="00360AC7" w:rsidRPr="00386C75" w:rsidRDefault="0029299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hyperlink r:id="rId12" w:history="1">
              <w:r w:rsidR="00360AC7" w:rsidRPr="00386C75">
                <w:rPr>
                  <w:rStyle w:val="a3"/>
                  <w:rFonts w:ascii="Times New Roman" w:hAnsi="Times New Roman"/>
                  <w:sz w:val="24"/>
                  <w:szCs w:val="24"/>
                  <w:lang w:val="en-US"/>
                </w:rPr>
                <w:t>gamali</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mic</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by</w:t>
              </w:r>
            </w:hyperlink>
            <w:r w:rsidR="00360AC7" w:rsidRPr="00386C75">
              <w:rPr>
                <w:rFonts w:ascii="Times New Roman" w:hAnsi="Times New Roman"/>
                <w:sz w:val="24"/>
                <w:szCs w:val="24"/>
              </w:rPr>
              <w:t xml:space="preserve"> </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277844">
            <w:pPr>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Сведения о началь</w:t>
            </w:r>
            <w:r w:rsidR="00EC1F12" w:rsidRPr="00386C75">
              <w:rPr>
                <w:rFonts w:ascii="Times New Roman" w:hAnsi="Times New Roman"/>
                <w:sz w:val="24"/>
                <w:szCs w:val="24"/>
              </w:rPr>
              <w:t xml:space="preserve">ной </w:t>
            </w:r>
            <w:r w:rsidR="00277844">
              <w:rPr>
                <w:rFonts w:ascii="Times New Roman" w:hAnsi="Times New Roman"/>
                <w:sz w:val="24"/>
                <w:szCs w:val="24"/>
              </w:rPr>
              <w:t xml:space="preserve">(максимальной) цене договора </w:t>
            </w:r>
            <w:r w:rsidRPr="00386C75">
              <w:rPr>
                <w:rFonts w:ascii="Times New Roman" w:hAnsi="Times New Roman"/>
                <w:sz w:val="24"/>
                <w:szCs w:val="24"/>
              </w:rPr>
              <w:t xml:space="preserve"> </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tabs>
                <w:tab w:val="left" w:pos="9639"/>
              </w:tabs>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 xml:space="preserve">Начальная (максимальная) цена договора оставляет: </w:t>
            </w:r>
          </w:p>
          <w:p w:rsidR="00830D61" w:rsidRPr="00386C75" w:rsidRDefault="00830D61" w:rsidP="00C3758D">
            <w:pPr>
              <w:tabs>
                <w:tab w:val="left" w:pos="9639"/>
              </w:tabs>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7</w:t>
            </w:r>
            <w:r w:rsidR="00360AC7" w:rsidRPr="00386C75">
              <w:rPr>
                <w:rFonts w:ascii="Times New Roman" w:hAnsi="Times New Roman"/>
                <w:sz w:val="24"/>
                <w:szCs w:val="24"/>
              </w:rPr>
              <w:t xml:space="preserve"> 5</w:t>
            </w:r>
            <w:r w:rsidRPr="00386C75">
              <w:rPr>
                <w:rFonts w:ascii="Times New Roman" w:hAnsi="Times New Roman"/>
                <w:sz w:val="24"/>
                <w:szCs w:val="24"/>
              </w:rPr>
              <w:t>00,00 (Семь тысяч</w:t>
            </w:r>
            <w:r w:rsidR="00360AC7" w:rsidRPr="00386C75">
              <w:rPr>
                <w:rFonts w:ascii="Times New Roman" w:hAnsi="Times New Roman"/>
                <w:sz w:val="24"/>
                <w:szCs w:val="24"/>
              </w:rPr>
              <w:t xml:space="preserve"> пятьсот</w:t>
            </w:r>
            <w:r w:rsidRPr="00386C75">
              <w:rPr>
                <w:rFonts w:ascii="Times New Roman" w:hAnsi="Times New Roman"/>
                <w:sz w:val="24"/>
                <w:szCs w:val="24"/>
              </w:rPr>
              <w:t xml:space="preserve">) </w:t>
            </w:r>
            <w:r w:rsidR="00360AC7" w:rsidRPr="00386C75">
              <w:rPr>
                <w:rFonts w:ascii="Times New Roman" w:hAnsi="Times New Roman"/>
                <w:sz w:val="24"/>
                <w:szCs w:val="24"/>
              </w:rPr>
              <w:t xml:space="preserve">белорусских </w:t>
            </w:r>
            <w:r w:rsidRPr="00386C75">
              <w:rPr>
                <w:rFonts w:ascii="Times New Roman" w:hAnsi="Times New Roman"/>
                <w:sz w:val="24"/>
                <w:szCs w:val="24"/>
              </w:rPr>
              <w:t xml:space="preserve">рублей 00 копеек, в т.ч. НДС 20% </w:t>
            </w:r>
          </w:p>
          <w:p w:rsidR="00830D61" w:rsidRPr="00386C75" w:rsidRDefault="00830D61" w:rsidP="00C3758D">
            <w:pPr>
              <w:pStyle w:val="a6"/>
              <w:ind w:left="16"/>
              <w:jc w:val="both"/>
            </w:pPr>
            <w:r w:rsidRPr="00386C75">
              <w:rPr>
                <w:bCs/>
              </w:rPr>
              <w:t xml:space="preserve">Начальная (максимальная) цена договора включает в себя </w:t>
            </w:r>
            <w:r w:rsidRPr="00386C75">
              <w:t>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 и иные расходы Исполнителя связанные с исполнением договора в полном объеме.</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60163C">
            <w:pPr>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 xml:space="preserve">Срок, место и порядок предоставления документации о </w:t>
            </w:r>
            <w:r w:rsidR="0060163C">
              <w:rPr>
                <w:rFonts w:ascii="Times New Roman" w:hAnsi="Times New Roman"/>
                <w:sz w:val="24"/>
                <w:szCs w:val="24"/>
              </w:rPr>
              <w:t>процедуре</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pStyle w:val="Times12"/>
              <w:tabs>
                <w:tab w:val="left" w:pos="1080"/>
              </w:tabs>
              <w:ind w:firstLine="0"/>
              <w:rPr>
                <w:szCs w:val="24"/>
              </w:rPr>
            </w:pPr>
            <w:r w:rsidRPr="00386C75">
              <w:rPr>
                <w:szCs w:val="24"/>
              </w:rPr>
              <w:t xml:space="preserve">Извещение и документация о </w:t>
            </w:r>
            <w:r w:rsidR="0060163C">
              <w:rPr>
                <w:szCs w:val="24"/>
              </w:rPr>
              <w:t>процедуре</w:t>
            </w:r>
            <w:r w:rsidRPr="00386C75">
              <w:rPr>
                <w:szCs w:val="24"/>
              </w:rPr>
              <w:t xml:space="preserve"> путем запроса предложений размещены на сайте Предприятия в разделе «Тендеры и закупки» </w:t>
            </w:r>
            <w:r w:rsidRPr="00386C75">
              <w:rPr>
                <w:rStyle w:val="a3"/>
                <w:szCs w:val="24"/>
              </w:rPr>
              <w:t>http://www.mic.by/partneram/tendery-i-zakupki/</w:t>
            </w:r>
          </w:p>
          <w:p w:rsidR="00830D61" w:rsidRPr="00386C75" w:rsidRDefault="00830D61" w:rsidP="00C3758D">
            <w:pPr>
              <w:spacing w:line="240" w:lineRule="auto"/>
              <w:jc w:val="both"/>
              <w:rPr>
                <w:rFonts w:ascii="Times New Roman" w:hAnsi="Times New Roman"/>
                <w:sz w:val="24"/>
                <w:szCs w:val="24"/>
              </w:rPr>
            </w:pPr>
            <w:r w:rsidRPr="00386C75">
              <w:rPr>
                <w:rFonts w:ascii="Times New Roman" w:hAnsi="Times New Roman"/>
                <w:sz w:val="24"/>
                <w:szCs w:val="24"/>
              </w:rPr>
              <w:t xml:space="preserve">Документация предоставляется с </w:t>
            </w:r>
            <w:r w:rsidR="00360AC7" w:rsidRPr="00386C75">
              <w:rPr>
                <w:rFonts w:ascii="Times New Roman" w:hAnsi="Times New Roman"/>
                <w:sz w:val="24"/>
                <w:szCs w:val="24"/>
              </w:rPr>
              <w:t>31</w:t>
            </w:r>
            <w:r w:rsidRPr="00386C75">
              <w:rPr>
                <w:rFonts w:ascii="Times New Roman" w:hAnsi="Times New Roman"/>
                <w:sz w:val="24"/>
                <w:szCs w:val="24"/>
              </w:rPr>
              <w:t xml:space="preserve"> </w:t>
            </w:r>
            <w:r w:rsidR="00360AC7" w:rsidRPr="00386C75">
              <w:rPr>
                <w:rFonts w:ascii="Times New Roman" w:hAnsi="Times New Roman"/>
                <w:sz w:val="24"/>
                <w:szCs w:val="24"/>
              </w:rPr>
              <w:t>октября</w:t>
            </w:r>
            <w:r w:rsidRPr="00386C75">
              <w:rPr>
                <w:rFonts w:ascii="Times New Roman" w:hAnsi="Times New Roman"/>
                <w:sz w:val="24"/>
                <w:szCs w:val="24"/>
              </w:rPr>
              <w:t xml:space="preserve"> </w:t>
            </w:r>
            <w:r w:rsidRPr="00386C75">
              <w:rPr>
                <w:rFonts w:ascii="Times New Roman" w:hAnsi="Times New Roman"/>
                <w:bCs/>
                <w:sz w:val="24"/>
                <w:szCs w:val="24"/>
              </w:rPr>
              <w:t>2018 г.</w:t>
            </w:r>
            <w:r w:rsidR="00EC1F12" w:rsidRPr="00386C75">
              <w:rPr>
                <w:rFonts w:ascii="Times New Roman" w:hAnsi="Times New Roman"/>
                <w:sz w:val="24"/>
                <w:szCs w:val="24"/>
              </w:rPr>
              <w:t xml:space="preserve"> по </w:t>
            </w:r>
            <w:r w:rsidR="00360AC7" w:rsidRPr="00386C75">
              <w:rPr>
                <w:rFonts w:ascii="Times New Roman" w:hAnsi="Times New Roman"/>
                <w:sz w:val="24"/>
                <w:szCs w:val="24"/>
              </w:rPr>
              <w:t>0</w:t>
            </w:r>
            <w:r w:rsidR="00EC1F12" w:rsidRPr="00386C75">
              <w:rPr>
                <w:rFonts w:ascii="Times New Roman" w:hAnsi="Times New Roman"/>
                <w:sz w:val="24"/>
                <w:szCs w:val="24"/>
              </w:rPr>
              <w:t>8</w:t>
            </w:r>
            <w:r w:rsidRPr="00386C75">
              <w:rPr>
                <w:rFonts w:ascii="Times New Roman" w:hAnsi="Times New Roman"/>
                <w:sz w:val="24"/>
                <w:szCs w:val="24"/>
              </w:rPr>
              <w:t xml:space="preserve"> </w:t>
            </w:r>
            <w:r w:rsidR="00360AC7" w:rsidRPr="00386C75">
              <w:rPr>
                <w:rFonts w:ascii="Times New Roman" w:hAnsi="Times New Roman"/>
                <w:bCs/>
                <w:sz w:val="24"/>
                <w:szCs w:val="24"/>
              </w:rPr>
              <w:t>ноября</w:t>
            </w:r>
            <w:r w:rsidRPr="00386C75">
              <w:rPr>
                <w:rFonts w:ascii="Times New Roman" w:hAnsi="Times New Roman"/>
                <w:bCs/>
                <w:sz w:val="24"/>
                <w:szCs w:val="24"/>
              </w:rPr>
              <w:t xml:space="preserve"> 2018 </w:t>
            </w:r>
            <w:r w:rsidRPr="00386C75">
              <w:rPr>
                <w:rFonts w:ascii="Times New Roman" w:hAnsi="Times New Roman"/>
                <w:sz w:val="24"/>
                <w:szCs w:val="24"/>
              </w:rPr>
              <w:t>г.</w:t>
            </w:r>
          </w:p>
          <w:p w:rsidR="00360AC7" w:rsidRPr="00386C75" w:rsidRDefault="00830D6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 xml:space="preserve">Документацию </w:t>
            </w:r>
            <w:r w:rsidR="00360AC7" w:rsidRPr="00386C75">
              <w:rPr>
                <w:rFonts w:ascii="Times New Roman" w:hAnsi="Times New Roman"/>
                <w:sz w:val="24"/>
                <w:szCs w:val="24"/>
              </w:rPr>
              <w:t xml:space="preserve">также </w:t>
            </w:r>
            <w:r w:rsidRPr="00386C75">
              <w:rPr>
                <w:rFonts w:ascii="Times New Roman" w:hAnsi="Times New Roman"/>
                <w:sz w:val="24"/>
                <w:szCs w:val="24"/>
              </w:rPr>
              <w:t xml:space="preserve">можно получить </w:t>
            </w:r>
            <w:r w:rsidR="00360AC7" w:rsidRPr="00386C75">
              <w:rPr>
                <w:rFonts w:ascii="Times New Roman" w:hAnsi="Times New Roman"/>
                <w:sz w:val="24"/>
                <w:szCs w:val="24"/>
              </w:rPr>
              <w:t xml:space="preserve">путем направления запроса на электронную почту </w:t>
            </w:r>
            <w:hyperlink r:id="rId13" w:history="1">
              <w:r w:rsidR="00360AC7" w:rsidRPr="00386C75">
                <w:rPr>
                  <w:rStyle w:val="a3"/>
                  <w:rFonts w:ascii="Times New Roman" w:hAnsi="Times New Roman"/>
                  <w:sz w:val="24"/>
                  <w:szCs w:val="24"/>
                  <w:lang w:val="en-US"/>
                </w:rPr>
                <w:t>matushenok</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mic</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by</w:t>
              </w:r>
            </w:hyperlink>
            <w:r w:rsidR="00360AC7" w:rsidRPr="00386C75">
              <w:rPr>
                <w:rFonts w:ascii="Times New Roman" w:hAnsi="Times New Roman"/>
                <w:sz w:val="24"/>
                <w:szCs w:val="24"/>
              </w:rPr>
              <w:t xml:space="preserve"> или</w:t>
            </w:r>
          </w:p>
          <w:p w:rsidR="00830D61" w:rsidRPr="00386C75" w:rsidRDefault="00292991" w:rsidP="00C3758D">
            <w:pPr>
              <w:spacing w:after="0" w:line="240" w:lineRule="auto"/>
              <w:jc w:val="both"/>
              <w:rPr>
                <w:rFonts w:ascii="Times New Roman" w:hAnsi="Times New Roman"/>
                <w:sz w:val="24"/>
                <w:szCs w:val="24"/>
              </w:rPr>
            </w:pPr>
            <w:hyperlink r:id="rId14" w:history="1">
              <w:r w:rsidR="00360AC7" w:rsidRPr="00386C75">
                <w:rPr>
                  <w:rStyle w:val="a3"/>
                  <w:rFonts w:ascii="Times New Roman" w:hAnsi="Times New Roman"/>
                  <w:sz w:val="24"/>
                  <w:szCs w:val="24"/>
                  <w:lang w:val="en-US"/>
                </w:rPr>
                <w:t>gamali</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mic</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by</w:t>
              </w:r>
            </w:hyperlink>
          </w:p>
        </w:tc>
      </w:tr>
      <w:tr w:rsidR="00177EBB" w:rsidRPr="00386C75" w:rsidTr="00386C75">
        <w:trPr>
          <w:trHeight w:val="757"/>
        </w:trPr>
        <w:tc>
          <w:tcPr>
            <w:tcW w:w="567" w:type="dxa"/>
            <w:vMerge w:val="restart"/>
            <w:tcBorders>
              <w:top w:val="single" w:sz="4" w:space="0" w:color="auto"/>
              <w:left w:val="single" w:sz="4" w:space="0" w:color="auto"/>
              <w:right w:val="single" w:sz="4" w:space="0" w:color="auto"/>
            </w:tcBorders>
          </w:tcPr>
          <w:p w:rsidR="00386C75" w:rsidRPr="00386C75" w:rsidRDefault="00386C75" w:rsidP="0060163C">
            <w:pPr>
              <w:pStyle w:val="a6"/>
              <w:numPr>
                <w:ilvl w:val="0"/>
                <w:numId w:val="1"/>
              </w:numPr>
              <w:rPr>
                <w:rStyle w:val="a5"/>
                <w:bCs/>
                <w:snapToGrid w:val="0"/>
              </w:rPr>
            </w:pPr>
          </w:p>
        </w:tc>
        <w:tc>
          <w:tcPr>
            <w:tcW w:w="2552" w:type="dxa"/>
            <w:vMerge w:val="restart"/>
            <w:tcBorders>
              <w:top w:val="single" w:sz="4" w:space="0" w:color="auto"/>
              <w:left w:val="single" w:sz="4" w:space="0" w:color="auto"/>
              <w:right w:val="single" w:sz="4" w:space="0" w:color="auto"/>
            </w:tcBorders>
          </w:tcPr>
          <w:p w:rsidR="00177EBB" w:rsidRPr="00386C75" w:rsidRDefault="00177EBB" w:rsidP="00C3758D">
            <w:pPr>
              <w:pStyle w:val="Times12"/>
              <w:ind w:firstLine="0"/>
              <w:rPr>
                <w:szCs w:val="24"/>
              </w:rPr>
            </w:pPr>
            <w:r w:rsidRPr="00386C75">
              <w:rPr>
                <w:szCs w:val="24"/>
              </w:rPr>
              <w:t>Критерии оценки и сопоставления заявок на участие в закупке</w:t>
            </w:r>
            <w:r w:rsidR="00277844">
              <w:rPr>
                <w:rStyle w:val="a5"/>
                <w:szCs w:val="24"/>
              </w:rPr>
              <w:footnoteReference w:id="1"/>
            </w:r>
          </w:p>
          <w:p w:rsidR="00177EBB" w:rsidRPr="00386C75" w:rsidRDefault="00177EBB" w:rsidP="00C3758D">
            <w:pPr>
              <w:keepNext/>
              <w:keepLines/>
              <w:widowControl w:val="0"/>
              <w:suppressLineNumbers/>
              <w:suppressAutoHyphens/>
              <w:spacing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keepNext/>
              <w:keepLines/>
              <w:widowControl w:val="0"/>
              <w:suppressLineNumbers/>
              <w:suppressAutoHyphens/>
              <w:spacing w:line="240" w:lineRule="auto"/>
              <w:jc w:val="center"/>
              <w:rPr>
                <w:rFonts w:ascii="Times New Roman" w:hAnsi="Times New Roman"/>
                <w:i/>
                <w:sz w:val="24"/>
                <w:szCs w:val="24"/>
              </w:rPr>
            </w:pPr>
            <w:r w:rsidRPr="00386C75">
              <w:rPr>
                <w:rFonts w:ascii="Times New Roman" w:hAnsi="Times New Roman"/>
                <w:i/>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keepNext/>
              <w:keepLines/>
              <w:widowControl w:val="0"/>
              <w:suppressLineNumbers/>
              <w:suppressAutoHyphens/>
              <w:spacing w:line="240" w:lineRule="auto"/>
              <w:jc w:val="center"/>
              <w:rPr>
                <w:rFonts w:ascii="Times New Roman" w:hAnsi="Times New Roman"/>
                <w:i/>
                <w:sz w:val="24"/>
                <w:szCs w:val="24"/>
              </w:rPr>
            </w:pPr>
            <w:r w:rsidRPr="00386C75">
              <w:rPr>
                <w:rFonts w:ascii="Times New Roman" w:hAnsi="Times New Roman"/>
                <w:sz w:val="24"/>
                <w:szCs w:val="24"/>
              </w:rPr>
              <w:t>Наименование критерия</w:t>
            </w:r>
          </w:p>
        </w:tc>
        <w:tc>
          <w:tcPr>
            <w:tcW w:w="1843"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keepNext/>
              <w:keepLines/>
              <w:widowControl w:val="0"/>
              <w:suppressLineNumbers/>
              <w:suppressAutoHyphens/>
              <w:spacing w:line="240" w:lineRule="auto"/>
              <w:jc w:val="center"/>
              <w:rPr>
                <w:rFonts w:ascii="Times New Roman" w:hAnsi="Times New Roman"/>
                <w:i/>
                <w:sz w:val="24"/>
                <w:szCs w:val="24"/>
              </w:rPr>
            </w:pPr>
            <w:r w:rsidRPr="00386C75">
              <w:rPr>
                <w:rFonts w:ascii="Times New Roman" w:hAnsi="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keepNext/>
              <w:keepLines/>
              <w:widowControl w:val="0"/>
              <w:suppressLineNumbers/>
              <w:suppressAutoHyphens/>
              <w:spacing w:line="240" w:lineRule="auto"/>
              <w:jc w:val="center"/>
              <w:rPr>
                <w:rFonts w:ascii="Times New Roman" w:hAnsi="Times New Roman"/>
                <w:i/>
                <w:sz w:val="24"/>
                <w:szCs w:val="24"/>
              </w:rPr>
            </w:pPr>
            <w:r w:rsidRPr="00386C75">
              <w:rPr>
                <w:rFonts w:ascii="Times New Roman" w:hAnsi="Times New Roman"/>
                <w:sz w:val="24"/>
                <w:szCs w:val="24"/>
              </w:rPr>
              <w:t>Значимость критерия</w:t>
            </w:r>
          </w:p>
        </w:tc>
      </w:tr>
      <w:tr w:rsidR="00177EBB" w:rsidRPr="00386C75" w:rsidTr="00386C75">
        <w:trPr>
          <w:trHeight w:val="711"/>
        </w:trPr>
        <w:tc>
          <w:tcPr>
            <w:tcW w:w="567" w:type="dxa"/>
            <w:vMerge/>
            <w:tcBorders>
              <w:left w:val="single" w:sz="4" w:space="0" w:color="auto"/>
              <w:right w:val="single" w:sz="4" w:space="0" w:color="auto"/>
            </w:tcBorders>
          </w:tcPr>
          <w:p w:rsidR="00177EBB" w:rsidRPr="00386C75" w:rsidRDefault="00177EBB" w:rsidP="00386C75">
            <w:pPr>
              <w:spacing w:line="240" w:lineRule="auto"/>
              <w:ind w:left="176"/>
              <w:rPr>
                <w:rFonts w:ascii="Times New Roman" w:hAnsi="Times New Roman"/>
                <w:bCs/>
                <w:snapToGrid w:val="0"/>
                <w:sz w:val="24"/>
                <w:szCs w:val="24"/>
              </w:rPr>
            </w:pPr>
          </w:p>
        </w:tc>
        <w:tc>
          <w:tcPr>
            <w:tcW w:w="2552" w:type="dxa"/>
            <w:vMerge/>
            <w:tcBorders>
              <w:left w:val="single" w:sz="4" w:space="0" w:color="auto"/>
              <w:right w:val="single" w:sz="4" w:space="0" w:color="auto"/>
            </w:tcBorders>
          </w:tcPr>
          <w:p w:rsidR="00177EBB" w:rsidRPr="00386C75" w:rsidRDefault="00177EBB" w:rsidP="00C3758D">
            <w:pPr>
              <w:pStyle w:val="Times12"/>
              <w:ind w:firstLine="0"/>
              <w:rPr>
                <w:szCs w:val="24"/>
              </w:rPr>
            </w:pPr>
          </w:p>
        </w:tc>
        <w:tc>
          <w:tcPr>
            <w:tcW w:w="425" w:type="dxa"/>
            <w:tcBorders>
              <w:top w:val="single" w:sz="4" w:space="0" w:color="auto"/>
              <w:left w:val="single" w:sz="4" w:space="0" w:color="auto"/>
              <w:bottom w:val="single" w:sz="4" w:space="0" w:color="auto"/>
              <w:right w:val="single" w:sz="4" w:space="0" w:color="auto"/>
            </w:tcBorders>
          </w:tcPr>
          <w:p w:rsidR="00177EBB" w:rsidRPr="00386C75" w:rsidRDefault="00177EBB" w:rsidP="00C3758D">
            <w:pPr>
              <w:pStyle w:val="a6"/>
              <w:keepNext/>
              <w:keepLines/>
              <w:widowControl w:val="0"/>
              <w:numPr>
                <w:ilvl w:val="0"/>
                <w:numId w:val="9"/>
              </w:numPr>
              <w:suppressLineNumbers/>
              <w:suppressAutoHyphens/>
              <w:ind w:left="0" w:right="34" w:firstLine="0"/>
              <w:jc w:val="both"/>
              <w:rPr>
                <w:i/>
              </w:rPr>
            </w:pPr>
          </w:p>
        </w:tc>
        <w:tc>
          <w:tcPr>
            <w:tcW w:w="2268" w:type="dxa"/>
            <w:tcBorders>
              <w:top w:val="single" w:sz="4" w:space="0" w:color="auto"/>
              <w:left w:val="single" w:sz="4" w:space="0" w:color="auto"/>
              <w:bottom w:val="single" w:sz="4" w:space="0" w:color="auto"/>
              <w:right w:val="single" w:sz="4" w:space="0" w:color="auto"/>
            </w:tcBorders>
          </w:tcPr>
          <w:p w:rsidR="00177EBB" w:rsidRPr="00386C75" w:rsidRDefault="00177EBB" w:rsidP="00C3758D">
            <w:pPr>
              <w:keepNext/>
              <w:keepLines/>
              <w:widowControl w:val="0"/>
              <w:suppressLineNumbers/>
              <w:suppressAutoHyphens/>
              <w:spacing w:after="0" w:line="240" w:lineRule="auto"/>
              <w:jc w:val="both"/>
              <w:rPr>
                <w:rFonts w:ascii="Times New Roman" w:hAnsi="Times New Roman"/>
                <w:sz w:val="24"/>
                <w:szCs w:val="24"/>
              </w:rPr>
            </w:pPr>
            <w:r w:rsidRPr="00386C75">
              <w:rPr>
                <w:rFonts w:ascii="Times New Roman" w:hAnsi="Times New Roman"/>
                <w:sz w:val="24"/>
                <w:szCs w:val="24"/>
              </w:rPr>
              <w:t xml:space="preserve">Цена договора </w:t>
            </w:r>
          </w:p>
          <w:p w:rsidR="00177EBB" w:rsidRPr="00386C75" w:rsidRDefault="00177EBB" w:rsidP="00C3758D">
            <w:pPr>
              <w:keepNext/>
              <w:keepLines/>
              <w:widowControl w:val="0"/>
              <w:suppressLineNumbers/>
              <w:suppressAutoHyphens/>
              <w:spacing w:after="0" w:line="240" w:lineRule="auto"/>
              <w:jc w:val="both"/>
              <w:rPr>
                <w:rFonts w:ascii="Times New Roman" w:hAnsi="Times New Roman"/>
                <w:i/>
                <w:sz w:val="24"/>
                <w:szCs w:val="24"/>
              </w:rPr>
            </w:pPr>
            <w:r w:rsidRPr="00386C75">
              <w:rPr>
                <w:rFonts w:ascii="Times New Roman" w:hAnsi="Times New Roman"/>
                <w:sz w:val="24"/>
                <w:szCs w:val="24"/>
              </w:rPr>
              <w:t>(с учетом НДС)</w:t>
            </w:r>
          </w:p>
        </w:tc>
        <w:tc>
          <w:tcPr>
            <w:tcW w:w="1843"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Рубли</w:t>
            </w:r>
          </w:p>
        </w:tc>
        <w:tc>
          <w:tcPr>
            <w:tcW w:w="1701"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50%</w:t>
            </w:r>
          </w:p>
        </w:tc>
      </w:tr>
      <w:tr w:rsidR="00177EBB" w:rsidRPr="00386C75" w:rsidTr="00386C75">
        <w:trPr>
          <w:trHeight w:val="967"/>
        </w:trPr>
        <w:tc>
          <w:tcPr>
            <w:tcW w:w="567" w:type="dxa"/>
            <w:vMerge/>
            <w:tcBorders>
              <w:left w:val="single" w:sz="4" w:space="0" w:color="auto"/>
              <w:right w:val="single" w:sz="4" w:space="0" w:color="auto"/>
            </w:tcBorders>
          </w:tcPr>
          <w:p w:rsidR="00177EBB" w:rsidRPr="00386C75" w:rsidRDefault="00177EBB" w:rsidP="00386C75">
            <w:pPr>
              <w:spacing w:line="240" w:lineRule="auto"/>
              <w:ind w:left="176"/>
              <w:rPr>
                <w:rFonts w:ascii="Times New Roman" w:hAnsi="Times New Roman"/>
                <w:bCs/>
                <w:snapToGrid w:val="0"/>
                <w:sz w:val="24"/>
                <w:szCs w:val="24"/>
              </w:rPr>
            </w:pPr>
          </w:p>
        </w:tc>
        <w:tc>
          <w:tcPr>
            <w:tcW w:w="2552" w:type="dxa"/>
            <w:vMerge/>
            <w:tcBorders>
              <w:left w:val="single" w:sz="4" w:space="0" w:color="auto"/>
              <w:right w:val="single" w:sz="4" w:space="0" w:color="auto"/>
            </w:tcBorders>
          </w:tcPr>
          <w:p w:rsidR="00177EBB" w:rsidRPr="00386C75" w:rsidRDefault="00177EBB" w:rsidP="00C3758D">
            <w:pPr>
              <w:pStyle w:val="Times12"/>
              <w:ind w:firstLine="0"/>
              <w:rPr>
                <w:szCs w:val="24"/>
              </w:rPr>
            </w:pPr>
          </w:p>
        </w:tc>
        <w:tc>
          <w:tcPr>
            <w:tcW w:w="425" w:type="dxa"/>
            <w:tcBorders>
              <w:top w:val="single" w:sz="4" w:space="0" w:color="auto"/>
              <w:left w:val="single" w:sz="4" w:space="0" w:color="auto"/>
              <w:bottom w:val="single" w:sz="4" w:space="0" w:color="auto"/>
              <w:right w:val="single" w:sz="4" w:space="0" w:color="auto"/>
            </w:tcBorders>
          </w:tcPr>
          <w:p w:rsidR="00177EBB" w:rsidRPr="00386C75" w:rsidRDefault="00177EBB" w:rsidP="00C3758D">
            <w:pPr>
              <w:pStyle w:val="a6"/>
              <w:keepNext/>
              <w:keepLines/>
              <w:widowControl w:val="0"/>
              <w:numPr>
                <w:ilvl w:val="0"/>
                <w:numId w:val="9"/>
              </w:numPr>
              <w:suppressLineNumbers/>
              <w:suppressAutoHyphens/>
              <w:ind w:left="0" w:right="34" w:firstLine="0"/>
              <w:jc w:val="both"/>
              <w:rPr>
                <w:i/>
              </w:rPr>
            </w:pPr>
          </w:p>
        </w:tc>
        <w:tc>
          <w:tcPr>
            <w:tcW w:w="2268"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 xml:space="preserve">Квалификация участника процедуры закупки </w:t>
            </w:r>
          </w:p>
        </w:tc>
        <w:tc>
          <w:tcPr>
            <w:tcW w:w="1843"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Наличие/</w:t>
            </w:r>
          </w:p>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25%</w:t>
            </w:r>
          </w:p>
        </w:tc>
      </w:tr>
      <w:tr w:rsidR="00177EBB" w:rsidRPr="00386C75" w:rsidTr="00386C75">
        <w:trPr>
          <w:trHeight w:val="811"/>
        </w:trPr>
        <w:tc>
          <w:tcPr>
            <w:tcW w:w="567" w:type="dxa"/>
            <w:vMerge/>
            <w:tcBorders>
              <w:left w:val="single" w:sz="4" w:space="0" w:color="auto"/>
              <w:bottom w:val="single" w:sz="4" w:space="0" w:color="auto"/>
              <w:right w:val="single" w:sz="4" w:space="0" w:color="auto"/>
            </w:tcBorders>
          </w:tcPr>
          <w:p w:rsidR="00177EBB" w:rsidRPr="00386C75" w:rsidRDefault="00177EBB" w:rsidP="00386C75">
            <w:pPr>
              <w:spacing w:line="240" w:lineRule="auto"/>
              <w:ind w:left="176"/>
              <w:rPr>
                <w:rFonts w:ascii="Times New Roman" w:hAnsi="Times New Roman"/>
                <w:bCs/>
                <w:snapToGrid w:val="0"/>
                <w:sz w:val="24"/>
                <w:szCs w:val="24"/>
              </w:rPr>
            </w:pPr>
          </w:p>
        </w:tc>
        <w:tc>
          <w:tcPr>
            <w:tcW w:w="2552" w:type="dxa"/>
            <w:vMerge/>
            <w:tcBorders>
              <w:left w:val="single" w:sz="4" w:space="0" w:color="auto"/>
              <w:bottom w:val="single" w:sz="4" w:space="0" w:color="auto"/>
              <w:right w:val="single" w:sz="4" w:space="0" w:color="auto"/>
            </w:tcBorders>
          </w:tcPr>
          <w:p w:rsidR="00177EBB" w:rsidRPr="00386C75" w:rsidRDefault="00177EBB" w:rsidP="00C3758D">
            <w:pPr>
              <w:pStyle w:val="Times12"/>
              <w:ind w:firstLine="0"/>
              <w:rPr>
                <w:szCs w:val="24"/>
              </w:rPr>
            </w:pPr>
          </w:p>
        </w:tc>
        <w:tc>
          <w:tcPr>
            <w:tcW w:w="425" w:type="dxa"/>
            <w:tcBorders>
              <w:top w:val="single" w:sz="4" w:space="0" w:color="auto"/>
              <w:left w:val="single" w:sz="4" w:space="0" w:color="auto"/>
              <w:bottom w:val="single" w:sz="4" w:space="0" w:color="auto"/>
              <w:right w:val="single" w:sz="4" w:space="0" w:color="auto"/>
            </w:tcBorders>
          </w:tcPr>
          <w:p w:rsidR="00177EBB" w:rsidRPr="00386C75" w:rsidRDefault="00177EBB" w:rsidP="00C3758D">
            <w:pPr>
              <w:pStyle w:val="a6"/>
              <w:keepNext/>
              <w:keepLines/>
              <w:widowControl w:val="0"/>
              <w:numPr>
                <w:ilvl w:val="0"/>
                <w:numId w:val="9"/>
              </w:numPr>
              <w:suppressLineNumbers/>
              <w:suppressAutoHyphens/>
              <w:ind w:left="0" w:right="34" w:firstLine="0"/>
              <w:jc w:val="both"/>
              <w:rPr>
                <w:i/>
              </w:rPr>
            </w:pPr>
          </w:p>
        </w:tc>
        <w:tc>
          <w:tcPr>
            <w:tcW w:w="2268"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Срок выполнения 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Календарные дни</w:t>
            </w:r>
          </w:p>
        </w:tc>
        <w:tc>
          <w:tcPr>
            <w:tcW w:w="1701"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25%</w:t>
            </w:r>
          </w:p>
        </w:tc>
      </w:tr>
      <w:tr w:rsidR="00177EBB" w:rsidRPr="00386C75" w:rsidTr="00386C75">
        <w:tc>
          <w:tcPr>
            <w:tcW w:w="567" w:type="dxa"/>
            <w:tcBorders>
              <w:top w:val="single" w:sz="4" w:space="0" w:color="auto"/>
              <w:left w:val="single" w:sz="4" w:space="0" w:color="auto"/>
              <w:bottom w:val="single" w:sz="4" w:space="0" w:color="auto"/>
              <w:right w:val="single" w:sz="4" w:space="0" w:color="auto"/>
            </w:tcBorders>
          </w:tcPr>
          <w:p w:rsidR="00177EBB" w:rsidRPr="00277844" w:rsidRDefault="0060163C" w:rsidP="0060163C">
            <w:pPr>
              <w:rPr>
                <w:rStyle w:val="a5"/>
                <w:rFonts w:ascii="Times New Roman" w:hAnsi="Times New Roman"/>
                <w:bCs/>
                <w:snapToGrid w:val="0"/>
                <w:sz w:val="24"/>
                <w:szCs w:val="24"/>
              </w:rPr>
            </w:pPr>
            <w:r w:rsidRPr="00277844">
              <w:rPr>
                <w:rFonts w:ascii="Times New Roman" w:hAnsi="Times New Roman"/>
                <w:sz w:val="24"/>
                <w:szCs w:val="24"/>
              </w:rPr>
              <w:lastRenderedPageBreak/>
              <w:t>12.</w:t>
            </w:r>
          </w:p>
        </w:tc>
        <w:tc>
          <w:tcPr>
            <w:tcW w:w="2552" w:type="dxa"/>
            <w:tcBorders>
              <w:top w:val="single" w:sz="4" w:space="0" w:color="auto"/>
              <w:left w:val="single" w:sz="4" w:space="0" w:color="auto"/>
              <w:bottom w:val="single" w:sz="4" w:space="0" w:color="auto"/>
              <w:right w:val="single" w:sz="4" w:space="0" w:color="auto"/>
            </w:tcBorders>
          </w:tcPr>
          <w:p w:rsidR="00177EBB" w:rsidRPr="00386C75" w:rsidRDefault="00177EBB" w:rsidP="00277844">
            <w:pPr>
              <w:snapToGrid w:val="0"/>
              <w:spacing w:line="240" w:lineRule="auto"/>
              <w:jc w:val="both"/>
              <w:rPr>
                <w:rFonts w:ascii="Times New Roman" w:hAnsi="Times New Roman"/>
                <w:bCs/>
                <w:sz w:val="24"/>
                <w:szCs w:val="24"/>
              </w:rPr>
            </w:pPr>
            <w:r w:rsidRPr="00386C75">
              <w:rPr>
                <w:rFonts w:ascii="Times New Roman" w:hAnsi="Times New Roman"/>
                <w:bCs/>
                <w:sz w:val="24"/>
                <w:szCs w:val="24"/>
              </w:rPr>
              <w:t>Срок подписания договора</w:t>
            </w:r>
          </w:p>
        </w:tc>
        <w:tc>
          <w:tcPr>
            <w:tcW w:w="6237" w:type="dxa"/>
            <w:gridSpan w:val="4"/>
            <w:tcBorders>
              <w:top w:val="single" w:sz="4" w:space="0" w:color="auto"/>
              <w:left w:val="single" w:sz="4" w:space="0" w:color="auto"/>
              <w:bottom w:val="single" w:sz="4" w:space="0" w:color="auto"/>
              <w:right w:val="single" w:sz="4" w:space="0" w:color="auto"/>
            </w:tcBorders>
          </w:tcPr>
          <w:p w:rsidR="00177EBB" w:rsidRPr="00386C75" w:rsidRDefault="00177EBB" w:rsidP="00C3758D">
            <w:pPr>
              <w:spacing w:line="240" w:lineRule="auto"/>
              <w:jc w:val="both"/>
              <w:rPr>
                <w:rFonts w:ascii="Times New Roman" w:hAnsi="Times New Roman"/>
                <w:sz w:val="24"/>
                <w:szCs w:val="24"/>
              </w:rPr>
            </w:pPr>
            <w:r w:rsidRPr="00386C75">
              <w:rPr>
                <w:rFonts w:ascii="Times New Roman" w:hAnsi="Times New Roman"/>
                <w:sz w:val="24"/>
                <w:szCs w:val="24"/>
              </w:rPr>
              <w:t>В течение 10 (десяти) дней со дня подведения итогов торгов.</w:t>
            </w:r>
          </w:p>
          <w:p w:rsidR="00177EBB" w:rsidRPr="00386C75" w:rsidRDefault="00177EBB" w:rsidP="00C3758D">
            <w:pPr>
              <w:spacing w:line="240" w:lineRule="auto"/>
              <w:jc w:val="both"/>
              <w:rPr>
                <w:rFonts w:ascii="Times New Roman" w:hAnsi="Times New Roman"/>
                <w:sz w:val="24"/>
                <w:szCs w:val="24"/>
              </w:rPr>
            </w:pPr>
          </w:p>
        </w:tc>
      </w:tr>
      <w:tr w:rsidR="00BA2AA7" w:rsidRPr="00386C75" w:rsidTr="00386C75">
        <w:tc>
          <w:tcPr>
            <w:tcW w:w="567" w:type="dxa"/>
            <w:tcBorders>
              <w:top w:val="single" w:sz="4" w:space="0" w:color="auto"/>
              <w:left w:val="single" w:sz="4" w:space="0" w:color="auto"/>
              <w:bottom w:val="single" w:sz="4" w:space="0" w:color="auto"/>
              <w:right w:val="single" w:sz="4" w:space="0" w:color="auto"/>
            </w:tcBorders>
          </w:tcPr>
          <w:p w:rsidR="00BA2AA7" w:rsidRPr="00277844" w:rsidRDefault="00BA2AA7" w:rsidP="0060163C">
            <w:pPr>
              <w:rPr>
                <w:rFonts w:ascii="Times New Roman" w:hAnsi="Times New Roman"/>
                <w:sz w:val="24"/>
                <w:szCs w:val="24"/>
              </w:rPr>
            </w:pPr>
            <w:r>
              <w:rPr>
                <w:rFonts w:ascii="Times New Roman" w:hAnsi="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BA2AA7" w:rsidRPr="00386C75" w:rsidRDefault="00BA2AA7" w:rsidP="00277844">
            <w:pPr>
              <w:snapToGrid w:val="0"/>
              <w:spacing w:line="240" w:lineRule="auto"/>
              <w:jc w:val="both"/>
              <w:rPr>
                <w:rFonts w:ascii="Times New Roman" w:hAnsi="Times New Roman"/>
                <w:bCs/>
                <w:sz w:val="24"/>
                <w:szCs w:val="24"/>
              </w:rPr>
            </w:pPr>
            <w:r>
              <w:rPr>
                <w:rFonts w:ascii="Times New Roman" w:hAnsi="Times New Roman"/>
                <w:bCs/>
                <w:sz w:val="24"/>
                <w:szCs w:val="24"/>
              </w:rPr>
              <w:t>Формат предоставления заявки на участие в процедуре</w:t>
            </w:r>
          </w:p>
        </w:tc>
        <w:tc>
          <w:tcPr>
            <w:tcW w:w="6237" w:type="dxa"/>
            <w:gridSpan w:val="4"/>
            <w:tcBorders>
              <w:top w:val="single" w:sz="4" w:space="0" w:color="auto"/>
              <w:left w:val="single" w:sz="4" w:space="0" w:color="auto"/>
              <w:bottom w:val="single" w:sz="4" w:space="0" w:color="auto"/>
              <w:right w:val="single" w:sz="4" w:space="0" w:color="auto"/>
            </w:tcBorders>
          </w:tcPr>
          <w:p w:rsidR="00BA2AA7" w:rsidRDefault="00BA2AA7" w:rsidP="00BA2AA7">
            <w:pPr>
              <w:pStyle w:val="a6"/>
              <w:numPr>
                <w:ilvl w:val="0"/>
                <w:numId w:val="18"/>
              </w:numPr>
              <w:jc w:val="both"/>
            </w:pPr>
            <w:r>
              <w:t>Коммерческое предложение с указанием стоимости и сроков выполнения работ;</w:t>
            </w:r>
          </w:p>
          <w:p w:rsidR="00BA2AA7" w:rsidRDefault="00BA2AA7" w:rsidP="00BA2AA7">
            <w:pPr>
              <w:pStyle w:val="a6"/>
              <w:numPr>
                <w:ilvl w:val="0"/>
                <w:numId w:val="18"/>
              </w:numPr>
              <w:jc w:val="both"/>
            </w:pPr>
            <w:r>
              <w:t>Декларация о соответствии выполняемых работ требованиям ТЗ (Приложение 2) в свободной форме;</w:t>
            </w:r>
          </w:p>
          <w:p w:rsidR="00BA2AA7" w:rsidRPr="00BA2AA7" w:rsidRDefault="00BA2AA7" w:rsidP="00BA2AA7">
            <w:pPr>
              <w:pStyle w:val="a6"/>
              <w:numPr>
                <w:ilvl w:val="0"/>
                <w:numId w:val="18"/>
              </w:numPr>
              <w:jc w:val="both"/>
            </w:pPr>
            <w:r>
              <w:t>Документы, подтверждающие квалификацию участника.</w:t>
            </w:r>
          </w:p>
        </w:tc>
      </w:tr>
    </w:tbl>
    <w:p w:rsidR="00177EBB" w:rsidRPr="00386C75" w:rsidRDefault="00177EBB" w:rsidP="00C3758D">
      <w:pPr>
        <w:tabs>
          <w:tab w:val="left" w:pos="7088"/>
        </w:tabs>
        <w:spacing w:before="1400" w:line="240" w:lineRule="auto"/>
        <w:jc w:val="both"/>
        <w:rPr>
          <w:rFonts w:ascii="Times New Roman" w:hAnsi="Times New Roman"/>
          <w:sz w:val="24"/>
          <w:szCs w:val="24"/>
        </w:rPr>
      </w:pPr>
      <w:r w:rsidRPr="00386C75">
        <w:rPr>
          <w:rFonts w:ascii="Times New Roman" w:hAnsi="Times New Roman"/>
          <w:sz w:val="24"/>
          <w:szCs w:val="24"/>
        </w:rPr>
        <w:t>Директор</w:t>
      </w:r>
      <w:r w:rsidRPr="00386C75">
        <w:rPr>
          <w:rFonts w:ascii="Times New Roman" w:hAnsi="Times New Roman"/>
          <w:sz w:val="24"/>
          <w:szCs w:val="24"/>
        </w:rPr>
        <w:tab/>
      </w:r>
      <w:r w:rsidR="00830D61" w:rsidRPr="00386C75">
        <w:rPr>
          <w:rFonts w:ascii="Times New Roman" w:hAnsi="Times New Roman"/>
          <w:sz w:val="24"/>
          <w:szCs w:val="24"/>
        </w:rPr>
        <w:t xml:space="preserve"> И.В. Подобед</w:t>
      </w:r>
    </w:p>
    <w:p w:rsidR="00177EBB" w:rsidRPr="00386C75" w:rsidRDefault="00177EBB" w:rsidP="00C3758D">
      <w:pPr>
        <w:spacing w:after="0" w:line="240" w:lineRule="auto"/>
        <w:rPr>
          <w:rFonts w:ascii="Times New Roman" w:hAnsi="Times New Roman"/>
          <w:sz w:val="24"/>
          <w:szCs w:val="24"/>
        </w:rPr>
      </w:pPr>
      <w:r w:rsidRPr="00386C75">
        <w:rPr>
          <w:rFonts w:ascii="Times New Roman" w:hAnsi="Times New Roman"/>
          <w:sz w:val="24"/>
          <w:szCs w:val="24"/>
        </w:rPr>
        <w:br w:type="page"/>
      </w:r>
    </w:p>
    <w:p w:rsidR="00177EBB" w:rsidRPr="00386C75" w:rsidRDefault="001C3A24" w:rsidP="00C3758D">
      <w:pPr>
        <w:spacing w:line="240" w:lineRule="auto"/>
        <w:jc w:val="right"/>
        <w:rPr>
          <w:rFonts w:ascii="Times New Roman" w:hAnsi="Times New Roman"/>
          <w:sz w:val="24"/>
          <w:szCs w:val="24"/>
        </w:rPr>
      </w:pPr>
      <w:r w:rsidRPr="00386C75">
        <w:rPr>
          <w:rFonts w:ascii="Times New Roman" w:hAnsi="Times New Roman"/>
          <w:sz w:val="24"/>
          <w:szCs w:val="24"/>
        </w:rPr>
        <w:lastRenderedPageBreak/>
        <w:t xml:space="preserve">Приложение 1 </w:t>
      </w:r>
    </w:p>
    <w:p w:rsidR="00C3758D" w:rsidRPr="00386C75" w:rsidRDefault="00C3758D" w:rsidP="00C3758D">
      <w:pPr>
        <w:spacing w:after="0" w:line="240" w:lineRule="auto"/>
        <w:jc w:val="center"/>
        <w:rPr>
          <w:rFonts w:ascii="Times New Roman" w:hAnsi="Times New Roman"/>
          <w:sz w:val="24"/>
          <w:szCs w:val="24"/>
        </w:rPr>
      </w:pPr>
      <w:r w:rsidRPr="00386C75">
        <w:rPr>
          <w:rFonts w:ascii="Times New Roman" w:hAnsi="Times New Roman"/>
          <w:sz w:val="24"/>
          <w:szCs w:val="24"/>
        </w:rPr>
        <w:t xml:space="preserve">ПОРЯДОК ОЦЕНКИ И СОПОСТАВЛЕНИЯ ЗАЯВОК </w:t>
      </w:r>
    </w:p>
    <w:p w:rsidR="001C3A24" w:rsidRPr="00386C75" w:rsidRDefault="00C3758D" w:rsidP="00C3758D">
      <w:pPr>
        <w:spacing w:after="240" w:line="240" w:lineRule="auto"/>
        <w:jc w:val="center"/>
        <w:rPr>
          <w:rFonts w:ascii="Times New Roman" w:hAnsi="Times New Roman"/>
          <w:sz w:val="24"/>
          <w:szCs w:val="24"/>
        </w:rPr>
      </w:pPr>
      <w:r w:rsidRPr="00386C75">
        <w:rPr>
          <w:rFonts w:ascii="Times New Roman" w:hAnsi="Times New Roman"/>
          <w:sz w:val="24"/>
          <w:szCs w:val="24"/>
        </w:rPr>
        <w:t>НА УЧАСТИЕ В ЗАКУПКЕ</w:t>
      </w:r>
    </w:p>
    <w:p w:rsidR="001C3A24" w:rsidRPr="00386C75" w:rsidRDefault="001C3A24" w:rsidP="00C3758D">
      <w:pPr>
        <w:tabs>
          <w:tab w:val="left" w:pos="1005"/>
        </w:tabs>
        <w:spacing w:before="120" w:after="240" w:line="240" w:lineRule="auto"/>
        <w:ind w:firstLine="709"/>
        <w:jc w:val="both"/>
        <w:rPr>
          <w:rFonts w:ascii="Times New Roman" w:hAnsi="Times New Roman"/>
          <w:sz w:val="24"/>
          <w:szCs w:val="24"/>
        </w:rPr>
      </w:pPr>
      <w:r w:rsidRPr="00386C75">
        <w:rPr>
          <w:rFonts w:ascii="Times New Roman" w:hAnsi="Times New Roman"/>
          <w:sz w:val="24"/>
          <w:szCs w:val="24"/>
        </w:rPr>
        <w:t xml:space="preserve">Показатели критерия № 2 </w:t>
      </w:r>
      <w:r w:rsidR="00C3758D" w:rsidRPr="00386C75">
        <w:rPr>
          <w:rFonts w:ascii="Times New Roman" w:hAnsi="Times New Roman"/>
          <w:sz w:val="24"/>
          <w:szCs w:val="24"/>
        </w:rPr>
        <w:t>–</w:t>
      </w:r>
      <w:r w:rsidRPr="00386C75">
        <w:rPr>
          <w:rFonts w:ascii="Times New Roman" w:hAnsi="Times New Roman"/>
          <w:sz w:val="24"/>
          <w:szCs w:val="24"/>
        </w:rPr>
        <w:t xml:space="preserve"> квалификация участника процедуры закупки при размещении заказа на выполнение работ, оказание услуг:</w:t>
      </w:r>
    </w:p>
    <w:tbl>
      <w:tblPr>
        <w:tblStyle w:val="a4"/>
        <w:tblW w:w="9747" w:type="dxa"/>
        <w:tblLayout w:type="fixed"/>
        <w:tblLook w:val="0620" w:firstRow="1" w:lastRow="0" w:firstColumn="0" w:lastColumn="0" w:noHBand="1" w:noVBand="1"/>
      </w:tblPr>
      <w:tblGrid>
        <w:gridCol w:w="574"/>
        <w:gridCol w:w="2369"/>
        <w:gridCol w:w="1418"/>
        <w:gridCol w:w="1843"/>
        <w:gridCol w:w="3543"/>
      </w:tblGrid>
      <w:tr w:rsidR="00C3758D" w:rsidRPr="00386C75" w:rsidTr="00386C75">
        <w:tc>
          <w:tcPr>
            <w:tcW w:w="574" w:type="dxa"/>
            <w:shd w:val="clear" w:color="auto" w:fill="F2F2F2" w:themeFill="background1" w:themeFillShade="F2"/>
            <w:vAlign w:val="center"/>
          </w:tcPr>
          <w:p w:rsidR="001C3A24" w:rsidRPr="00277844" w:rsidRDefault="001C3A24" w:rsidP="00C3758D">
            <w:pPr>
              <w:keepNext/>
              <w:keepLines/>
              <w:widowControl w:val="0"/>
              <w:suppressLineNumbers/>
              <w:suppressAutoHyphens/>
              <w:spacing w:before="120" w:after="120" w:line="240" w:lineRule="auto"/>
              <w:jc w:val="center"/>
              <w:rPr>
                <w:bCs/>
                <w:sz w:val="24"/>
                <w:szCs w:val="24"/>
              </w:rPr>
            </w:pPr>
            <w:r w:rsidRPr="00277844">
              <w:rPr>
                <w:bCs/>
                <w:sz w:val="24"/>
                <w:szCs w:val="24"/>
              </w:rPr>
              <w:t>№ п/п</w:t>
            </w:r>
          </w:p>
        </w:tc>
        <w:tc>
          <w:tcPr>
            <w:tcW w:w="2369" w:type="dxa"/>
            <w:shd w:val="clear" w:color="auto" w:fill="F2F2F2" w:themeFill="background1" w:themeFillShade="F2"/>
            <w:vAlign w:val="center"/>
          </w:tcPr>
          <w:p w:rsidR="001C3A24" w:rsidRPr="00277844" w:rsidRDefault="001C3A24" w:rsidP="00C3758D">
            <w:pPr>
              <w:keepNext/>
              <w:keepLines/>
              <w:widowControl w:val="0"/>
              <w:suppressLineNumbers/>
              <w:suppressAutoHyphens/>
              <w:autoSpaceDE w:val="0"/>
              <w:autoSpaceDN w:val="0"/>
              <w:adjustRightInd w:val="0"/>
              <w:spacing w:before="120" w:after="120" w:line="240" w:lineRule="auto"/>
              <w:jc w:val="center"/>
              <w:rPr>
                <w:rFonts w:eastAsia="Calibri"/>
                <w:bCs/>
                <w:sz w:val="24"/>
                <w:szCs w:val="24"/>
              </w:rPr>
            </w:pPr>
            <w:r w:rsidRPr="00277844">
              <w:rPr>
                <w:rFonts w:eastAsia="Calibri"/>
                <w:bCs/>
                <w:sz w:val="24"/>
                <w:szCs w:val="24"/>
              </w:rPr>
              <w:t>Наименование показателя</w:t>
            </w:r>
          </w:p>
        </w:tc>
        <w:tc>
          <w:tcPr>
            <w:tcW w:w="1418" w:type="dxa"/>
            <w:shd w:val="clear" w:color="auto" w:fill="F2F2F2" w:themeFill="background1" w:themeFillShade="F2"/>
            <w:vAlign w:val="center"/>
          </w:tcPr>
          <w:p w:rsidR="001C3A24" w:rsidRPr="00277844" w:rsidRDefault="001C3A24" w:rsidP="00C3758D">
            <w:pPr>
              <w:keepNext/>
              <w:keepLines/>
              <w:widowControl w:val="0"/>
              <w:suppressLineNumbers/>
              <w:suppressAutoHyphens/>
              <w:autoSpaceDE w:val="0"/>
              <w:autoSpaceDN w:val="0"/>
              <w:adjustRightInd w:val="0"/>
              <w:spacing w:before="120" w:after="120" w:line="240" w:lineRule="auto"/>
              <w:jc w:val="center"/>
              <w:rPr>
                <w:rFonts w:eastAsia="Calibri"/>
                <w:bCs/>
                <w:sz w:val="24"/>
                <w:szCs w:val="24"/>
              </w:rPr>
            </w:pPr>
            <w:r w:rsidRPr="00277844">
              <w:rPr>
                <w:rFonts w:eastAsia="Calibri"/>
                <w:bCs/>
                <w:sz w:val="24"/>
                <w:szCs w:val="24"/>
              </w:rPr>
              <w:t>Единица измерения</w:t>
            </w:r>
          </w:p>
        </w:tc>
        <w:tc>
          <w:tcPr>
            <w:tcW w:w="1843" w:type="dxa"/>
            <w:shd w:val="clear" w:color="auto" w:fill="F2F2F2" w:themeFill="background1" w:themeFillShade="F2"/>
            <w:vAlign w:val="center"/>
          </w:tcPr>
          <w:p w:rsidR="001C3A24" w:rsidRPr="00277844" w:rsidRDefault="001C3A24" w:rsidP="00C3758D">
            <w:pPr>
              <w:keepNext/>
              <w:keepLines/>
              <w:widowControl w:val="0"/>
              <w:suppressLineNumbers/>
              <w:suppressAutoHyphens/>
              <w:autoSpaceDE w:val="0"/>
              <w:autoSpaceDN w:val="0"/>
              <w:adjustRightInd w:val="0"/>
              <w:spacing w:before="120" w:after="120" w:line="240" w:lineRule="auto"/>
              <w:jc w:val="center"/>
              <w:rPr>
                <w:rFonts w:eastAsia="Calibri"/>
                <w:bCs/>
                <w:sz w:val="24"/>
                <w:szCs w:val="24"/>
              </w:rPr>
            </w:pPr>
            <w:r w:rsidRPr="00277844">
              <w:rPr>
                <w:rFonts w:eastAsia="Calibri"/>
                <w:bCs/>
                <w:sz w:val="24"/>
                <w:szCs w:val="24"/>
              </w:rPr>
              <w:t>Значимость показателя</w:t>
            </w:r>
          </w:p>
        </w:tc>
        <w:tc>
          <w:tcPr>
            <w:tcW w:w="3543" w:type="dxa"/>
            <w:shd w:val="clear" w:color="auto" w:fill="F2F2F2" w:themeFill="background1" w:themeFillShade="F2"/>
            <w:vAlign w:val="center"/>
          </w:tcPr>
          <w:p w:rsidR="001C3A24" w:rsidRPr="00277844" w:rsidRDefault="001C3A24" w:rsidP="00C3758D">
            <w:pPr>
              <w:keepNext/>
              <w:keepLines/>
              <w:widowControl w:val="0"/>
              <w:suppressLineNumbers/>
              <w:suppressAutoHyphens/>
              <w:autoSpaceDE w:val="0"/>
              <w:autoSpaceDN w:val="0"/>
              <w:adjustRightInd w:val="0"/>
              <w:spacing w:before="120" w:after="120" w:line="240" w:lineRule="auto"/>
              <w:jc w:val="center"/>
              <w:rPr>
                <w:rFonts w:eastAsia="Calibri"/>
                <w:bCs/>
                <w:sz w:val="24"/>
                <w:szCs w:val="24"/>
              </w:rPr>
            </w:pPr>
            <w:r w:rsidRPr="00277844">
              <w:rPr>
                <w:rFonts w:eastAsia="Calibri"/>
                <w:bCs/>
                <w:sz w:val="24"/>
                <w:szCs w:val="24"/>
              </w:rPr>
              <w:t>Примечание</w:t>
            </w:r>
          </w:p>
        </w:tc>
      </w:tr>
      <w:tr w:rsidR="00C3758D" w:rsidRPr="00386C75" w:rsidTr="00386C75">
        <w:tc>
          <w:tcPr>
            <w:tcW w:w="574" w:type="dxa"/>
            <w:vMerge w:val="restart"/>
          </w:tcPr>
          <w:p w:rsidR="001C3A24" w:rsidRPr="00386C75" w:rsidRDefault="001C3A24" w:rsidP="00C3758D">
            <w:pPr>
              <w:pStyle w:val="a6"/>
              <w:numPr>
                <w:ilvl w:val="0"/>
                <w:numId w:val="11"/>
              </w:numPr>
              <w:ind w:left="142" w:firstLine="0"/>
            </w:pPr>
          </w:p>
        </w:tc>
        <w:tc>
          <w:tcPr>
            <w:tcW w:w="2369" w:type="dxa"/>
            <w:vMerge w:val="restart"/>
          </w:tcPr>
          <w:p w:rsidR="001C3A24" w:rsidRPr="00386C75" w:rsidRDefault="001C3A24" w:rsidP="00C3758D">
            <w:pPr>
              <w:spacing w:after="0" w:line="240" w:lineRule="auto"/>
              <w:rPr>
                <w:sz w:val="24"/>
                <w:szCs w:val="24"/>
              </w:rPr>
            </w:pPr>
            <w:r w:rsidRPr="00386C75">
              <w:rPr>
                <w:sz w:val="24"/>
                <w:szCs w:val="24"/>
              </w:rPr>
              <w:t>Наличие опыта работы в проектах, связанных с клиническими исследованиями лекарствен</w:t>
            </w:r>
            <w:r w:rsidR="00C3758D" w:rsidRPr="00386C75">
              <w:rPr>
                <w:sz w:val="24"/>
                <w:szCs w:val="24"/>
              </w:rPr>
              <w:t>ных средств</w:t>
            </w:r>
          </w:p>
        </w:tc>
        <w:tc>
          <w:tcPr>
            <w:tcW w:w="1418" w:type="dxa"/>
            <w:vMerge w:val="restart"/>
          </w:tcPr>
          <w:p w:rsidR="001C3A24" w:rsidRPr="00386C75" w:rsidRDefault="001C3A24" w:rsidP="00C3758D">
            <w:pPr>
              <w:autoSpaceDE w:val="0"/>
              <w:autoSpaceDN w:val="0"/>
              <w:adjustRightInd w:val="0"/>
              <w:spacing w:after="0" w:line="240" w:lineRule="auto"/>
              <w:rPr>
                <w:sz w:val="24"/>
                <w:szCs w:val="24"/>
              </w:rPr>
            </w:pPr>
            <w:r w:rsidRPr="00386C75">
              <w:rPr>
                <w:sz w:val="24"/>
                <w:szCs w:val="24"/>
              </w:rPr>
              <w:t>Наличие</w:t>
            </w:r>
            <w:r w:rsidR="00C3758D" w:rsidRPr="00386C75">
              <w:rPr>
                <w:sz w:val="24"/>
                <w:szCs w:val="24"/>
              </w:rPr>
              <w:t xml:space="preserve"> </w:t>
            </w:r>
            <w:r w:rsidRPr="00386C75">
              <w:rPr>
                <w:sz w:val="24"/>
                <w:szCs w:val="24"/>
              </w:rPr>
              <w:t>/</w:t>
            </w:r>
          </w:p>
          <w:p w:rsidR="001C3A24" w:rsidRPr="00386C75" w:rsidRDefault="001C3A24" w:rsidP="00C3758D">
            <w:pPr>
              <w:spacing w:after="0" w:line="240" w:lineRule="auto"/>
              <w:rPr>
                <w:sz w:val="24"/>
                <w:szCs w:val="24"/>
              </w:rPr>
            </w:pPr>
            <w:r w:rsidRPr="00386C75">
              <w:rPr>
                <w:sz w:val="24"/>
                <w:szCs w:val="24"/>
              </w:rPr>
              <w:t>отсутствие</w:t>
            </w:r>
          </w:p>
        </w:tc>
        <w:tc>
          <w:tcPr>
            <w:tcW w:w="1843" w:type="dxa"/>
          </w:tcPr>
          <w:p w:rsidR="001C3A24" w:rsidRPr="00386C75" w:rsidRDefault="001C3A24" w:rsidP="00C3758D">
            <w:pPr>
              <w:spacing w:after="240" w:line="240" w:lineRule="auto"/>
              <w:rPr>
                <w:sz w:val="24"/>
                <w:szCs w:val="24"/>
              </w:rPr>
            </w:pPr>
            <w:r w:rsidRPr="00386C75">
              <w:rPr>
                <w:sz w:val="24"/>
                <w:szCs w:val="24"/>
              </w:rPr>
              <w:t>Отсутствие – 0</w:t>
            </w:r>
            <w:r w:rsidR="00C3758D" w:rsidRPr="00386C75">
              <w:rPr>
                <w:sz w:val="24"/>
                <w:szCs w:val="24"/>
              </w:rPr>
              <w:t> </w:t>
            </w:r>
            <w:r w:rsidRPr="00386C75">
              <w:rPr>
                <w:sz w:val="24"/>
                <w:szCs w:val="24"/>
              </w:rPr>
              <w:t>баллов</w:t>
            </w:r>
          </w:p>
        </w:tc>
        <w:tc>
          <w:tcPr>
            <w:tcW w:w="3543" w:type="dxa"/>
            <w:vMerge w:val="restart"/>
          </w:tcPr>
          <w:p w:rsidR="001C3A24" w:rsidRPr="00386C75" w:rsidRDefault="001C3A24" w:rsidP="00386C75">
            <w:pPr>
              <w:spacing w:after="0" w:line="240" w:lineRule="auto"/>
              <w:rPr>
                <w:sz w:val="24"/>
                <w:szCs w:val="24"/>
              </w:rPr>
            </w:pPr>
            <w:r w:rsidRPr="00386C75">
              <w:rPr>
                <w:sz w:val="24"/>
                <w:szCs w:val="24"/>
              </w:rPr>
              <w:t>В качестве подтверждающих документов, участник предо</w:t>
            </w:r>
            <w:r w:rsidR="00C3758D" w:rsidRPr="00386C75">
              <w:rPr>
                <w:sz w:val="24"/>
                <w:szCs w:val="24"/>
              </w:rPr>
              <w:t>ставляет копии актов</w:t>
            </w:r>
            <w:r w:rsidRPr="00386C75">
              <w:rPr>
                <w:sz w:val="24"/>
                <w:szCs w:val="24"/>
              </w:rPr>
              <w:t xml:space="preserve"> выполненных работ, подтвер</w:t>
            </w:r>
            <w:r w:rsidR="00C3758D" w:rsidRPr="00386C75">
              <w:rPr>
                <w:sz w:val="24"/>
                <w:szCs w:val="24"/>
              </w:rPr>
              <w:t xml:space="preserve">ждающих наличие </w:t>
            </w:r>
            <w:r w:rsidRPr="00386C75">
              <w:rPr>
                <w:sz w:val="24"/>
                <w:szCs w:val="24"/>
              </w:rPr>
              <w:t>опыта работы в проектах, связанных</w:t>
            </w:r>
            <w:r w:rsidR="00386C75" w:rsidRPr="00386C75">
              <w:rPr>
                <w:sz w:val="24"/>
                <w:szCs w:val="24"/>
              </w:rPr>
              <w:t xml:space="preserve"> </w:t>
            </w:r>
            <w:r w:rsidRPr="00386C75">
              <w:rPr>
                <w:sz w:val="24"/>
                <w:szCs w:val="24"/>
              </w:rPr>
              <w:t xml:space="preserve">с клиническими исследованиями лекарственных </w:t>
            </w:r>
            <w:r w:rsidR="00C3758D" w:rsidRPr="00386C75">
              <w:rPr>
                <w:sz w:val="24"/>
                <w:szCs w:val="24"/>
              </w:rPr>
              <w:t>средств</w:t>
            </w:r>
            <w:r w:rsidRPr="00386C75">
              <w:rPr>
                <w:sz w:val="24"/>
                <w:szCs w:val="24"/>
              </w:rPr>
              <w:t xml:space="preserve"> (с</w:t>
            </w:r>
            <w:r w:rsidR="00C3758D" w:rsidRPr="00386C75">
              <w:rPr>
                <w:sz w:val="24"/>
                <w:szCs w:val="24"/>
              </w:rPr>
              <w:t> </w:t>
            </w:r>
            <w:r w:rsidRPr="00386C75">
              <w:rPr>
                <w:sz w:val="24"/>
                <w:szCs w:val="24"/>
              </w:rPr>
              <w:t>заслепленной коммерческой информацией)</w:t>
            </w:r>
          </w:p>
        </w:tc>
      </w:tr>
      <w:tr w:rsidR="00C3758D" w:rsidRPr="00386C75" w:rsidTr="00386C75">
        <w:tc>
          <w:tcPr>
            <w:tcW w:w="574" w:type="dxa"/>
            <w:vMerge/>
          </w:tcPr>
          <w:p w:rsidR="001C3A24" w:rsidRPr="00386C75" w:rsidRDefault="001C3A24" w:rsidP="00C3758D">
            <w:pPr>
              <w:pStyle w:val="a6"/>
              <w:numPr>
                <w:ilvl w:val="0"/>
                <w:numId w:val="11"/>
              </w:numPr>
              <w:ind w:left="142" w:firstLine="0"/>
            </w:pPr>
          </w:p>
        </w:tc>
        <w:tc>
          <w:tcPr>
            <w:tcW w:w="2369" w:type="dxa"/>
            <w:vMerge/>
          </w:tcPr>
          <w:p w:rsidR="001C3A24" w:rsidRPr="00386C75" w:rsidRDefault="001C3A24" w:rsidP="00C3758D">
            <w:pPr>
              <w:spacing w:line="240" w:lineRule="auto"/>
              <w:rPr>
                <w:sz w:val="24"/>
                <w:szCs w:val="24"/>
              </w:rPr>
            </w:pPr>
          </w:p>
        </w:tc>
        <w:tc>
          <w:tcPr>
            <w:tcW w:w="1418" w:type="dxa"/>
            <w:vMerge/>
          </w:tcPr>
          <w:p w:rsidR="001C3A24" w:rsidRPr="00386C75" w:rsidRDefault="001C3A24" w:rsidP="00C3758D">
            <w:pPr>
              <w:spacing w:line="240" w:lineRule="auto"/>
              <w:rPr>
                <w:sz w:val="24"/>
                <w:szCs w:val="24"/>
              </w:rPr>
            </w:pPr>
          </w:p>
        </w:tc>
        <w:tc>
          <w:tcPr>
            <w:tcW w:w="1843" w:type="dxa"/>
          </w:tcPr>
          <w:p w:rsidR="001C3A24" w:rsidRPr="00386C75" w:rsidRDefault="001C3A24" w:rsidP="00C3758D">
            <w:pPr>
              <w:spacing w:line="240" w:lineRule="auto"/>
              <w:rPr>
                <w:sz w:val="24"/>
                <w:szCs w:val="24"/>
              </w:rPr>
            </w:pPr>
            <w:r w:rsidRPr="00386C75">
              <w:rPr>
                <w:sz w:val="24"/>
                <w:szCs w:val="24"/>
              </w:rPr>
              <w:t>Наличие – 50</w:t>
            </w:r>
            <w:r w:rsidR="00C3758D" w:rsidRPr="00386C75">
              <w:rPr>
                <w:sz w:val="24"/>
                <w:szCs w:val="24"/>
              </w:rPr>
              <w:t> </w:t>
            </w:r>
            <w:r w:rsidRPr="00386C75">
              <w:rPr>
                <w:sz w:val="24"/>
                <w:szCs w:val="24"/>
              </w:rPr>
              <w:t>баллов</w:t>
            </w:r>
          </w:p>
        </w:tc>
        <w:tc>
          <w:tcPr>
            <w:tcW w:w="3543" w:type="dxa"/>
            <w:vMerge/>
          </w:tcPr>
          <w:p w:rsidR="001C3A24" w:rsidRPr="00386C75" w:rsidRDefault="001C3A24" w:rsidP="00C3758D">
            <w:pPr>
              <w:spacing w:line="240" w:lineRule="auto"/>
              <w:rPr>
                <w:sz w:val="24"/>
                <w:szCs w:val="24"/>
              </w:rPr>
            </w:pPr>
          </w:p>
        </w:tc>
      </w:tr>
      <w:tr w:rsidR="00C3758D" w:rsidRPr="00386C75" w:rsidTr="00386C75">
        <w:tc>
          <w:tcPr>
            <w:tcW w:w="574" w:type="dxa"/>
            <w:vMerge w:val="restart"/>
          </w:tcPr>
          <w:p w:rsidR="001C3A24" w:rsidRPr="00386C75" w:rsidRDefault="001C3A24" w:rsidP="00C3758D">
            <w:pPr>
              <w:pStyle w:val="a6"/>
              <w:numPr>
                <w:ilvl w:val="0"/>
                <w:numId w:val="11"/>
              </w:numPr>
              <w:ind w:left="142" w:firstLine="0"/>
            </w:pPr>
          </w:p>
        </w:tc>
        <w:tc>
          <w:tcPr>
            <w:tcW w:w="2369" w:type="dxa"/>
            <w:vMerge w:val="restart"/>
          </w:tcPr>
          <w:p w:rsidR="001C3A24" w:rsidRPr="00386C75" w:rsidRDefault="001C3A24" w:rsidP="00386C75">
            <w:pPr>
              <w:spacing w:after="0" w:line="240" w:lineRule="auto"/>
              <w:rPr>
                <w:sz w:val="24"/>
                <w:szCs w:val="24"/>
              </w:rPr>
            </w:pPr>
            <w:r w:rsidRPr="00386C75">
              <w:rPr>
                <w:sz w:val="24"/>
                <w:szCs w:val="24"/>
              </w:rPr>
              <w:t>Наличие в штате участника закупки квалифицированных специалистов для проведения иссле</w:t>
            </w:r>
            <w:r w:rsidR="001F1A96" w:rsidRPr="00386C75">
              <w:rPr>
                <w:sz w:val="24"/>
                <w:szCs w:val="24"/>
              </w:rPr>
              <w:t xml:space="preserve">дования, </w:t>
            </w:r>
            <w:r w:rsidRPr="00386C75">
              <w:rPr>
                <w:sz w:val="24"/>
                <w:szCs w:val="24"/>
              </w:rPr>
              <w:t>имеющих ученую степень по направлению исследования (кандидат/доктор меди</w:t>
            </w:r>
            <w:r w:rsidR="001F1A96" w:rsidRPr="00386C75">
              <w:rPr>
                <w:sz w:val="24"/>
                <w:szCs w:val="24"/>
              </w:rPr>
              <w:t xml:space="preserve">цинских, </w:t>
            </w:r>
            <w:r w:rsidRPr="00386C75">
              <w:rPr>
                <w:sz w:val="24"/>
                <w:szCs w:val="24"/>
              </w:rPr>
              <w:t>биологи</w:t>
            </w:r>
            <w:r w:rsidR="001F1A96" w:rsidRPr="00386C75">
              <w:rPr>
                <w:sz w:val="24"/>
                <w:szCs w:val="24"/>
              </w:rPr>
              <w:t xml:space="preserve">ческих, </w:t>
            </w:r>
            <w:r w:rsidRPr="00386C75">
              <w:rPr>
                <w:sz w:val="24"/>
                <w:szCs w:val="24"/>
              </w:rPr>
              <w:t xml:space="preserve">фармацевтических наук) и </w:t>
            </w:r>
            <w:r w:rsidRPr="00386C75">
              <w:rPr>
                <w:bCs/>
                <w:sz w:val="24"/>
                <w:szCs w:val="24"/>
              </w:rPr>
              <w:t xml:space="preserve">наличие  действующего сертификата </w:t>
            </w:r>
            <w:r w:rsidRPr="00386C75">
              <w:rPr>
                <w:bCs/>
                <w:sz w:val="24"/>
                <w:szCs w:val="24"/>
                <w:lang w:val="en-US"/>
              </w:rPr>
              <w:t>GCP</w:t>
            </w:r>
            <w:r w:rsidRPr="00386C75">
              <w:rPr>
                <w:bCs/>
                <w:sz w:val="24"/>
                <w:szCs w:val="24"/>
              </w:rPr>
              <w:t xml:space="preserve"> (дополнительного образования по дополнительной профессиональной программе в области клинических исследований лекарственных </w:t>
            </w:r>
            <w:r w:rsidR="00386C75">
              <w:rPr>
                <w:bCs/>
                <w:sz w:val="24"/>
                <w:szCs w:val="24"/>
              </w:rPr>
              <w:t>средств</w:t>
            </w:r>
            <w:r w:rsidRPr="00386C75">
              <w:rPr>
                <w:bCs/>
                <w:sz w:val="24"/>
                <w:szCs w:val="24"/>
              </w:rPr>
              <w:t>).</w:t>
            </w:r>
          </w:p>
        </w:tc>
        <w:tc>
          <w:tcPr>
            <w:tcW w:w="1418" w:type="dxa"/>
            <w:vMerge w:val="restart"/>
          </w:tcPr>
          <w:p w:rsidR="001C3A24" w:rsidRPr="00386C75" w:rsidRDefault="001C3A24" w:rsidP="00C3758D">
            <w:pPr>
              <w:autoSpaceDE w:val="0"/>
              <w:autoSpaceDN w:val="0"/>
              <w:adjustRightInd w:val="0"/>
              <w:spacing w:after="0" w:line="240" w:lineRule="auto"/>
              <w:rPr>
                <w:sz w:val="24"/>
                <w:szCs w:val="24"/>
              </w:rPr>
            </w:pPr>
            <w:r w:rsidRPr="00386C75">
              <w:rPr>
                <w:sz w:val="24"/>
                <w:szCs w:val="24"/>
              </w:rPr>
              <w:t>Наличие</w:t>
            </w:r>
            <w:r w:rsidR="00386C75">
              <w:rPr>
                <w:sz w:val="24"/>
                <w:szCs w:val="24"/>
              </w:rPr>
              <w:t xml:space="preserve"> </w:t>
            </w:r>
            <w:r w:rsidRPr="00386C75">
              <w:rPr>
                <w:sz w:val="24"/>
                <w:szCs w:val="24"/>
              </w:rPr>
              <w:t>/</w:t>
            </w:r>
          </w:p>
          <w:p w:rsidR="001C3A24" w:rsidRPr="00386C75" w:rsidRDefault="001C3A24" w:rsidP="00C3758D">
            <w:pPr>
              <w:spacing w:after="0" w:line="240" w:lineRule="auto"/>
              <w:rPr>
                <w:sz w:val="24"/>
                <w:szCs w:val="24"/>
              </w:rPr>
            </w:pPr>
            <w:r w:rsidRPr="00386C75">
              <w:rPr>
                <w:sz w:val="24"/>
                <w:szCs w:val="24"/>
              </w:rPr>
              <w:t>отсутствие</w:t>
            </w:r>
          </w:p>
        </w:tc>
        <w:tc>
          <w:tcPr>
            <w:tcW w:w="1843" w:type="dxa"/>
          </w:tcPr>
          <w:p w:rsidR="001C3A24" w:rsidRPr="00386C75" w:rsidRDefault="001C3A24" w:rsidP="00386C75">
            <w:pPr>
              <w:spacing w:after="0" w:line="240" w:lineRule="auto"/>
              <w:rPr>
                <w:sz w:val="24"/>
                <w:szCs w:val="24"/>
              </w:rPr>
            </w:pPr>
            <w:r w:rsidRPr="00386C75">
              <w:rPr>
                <w:rFonts w:eastAsia="Arial"/>
                <w:sz w:val="24"/>
                <w:szCs w:val="24"/>
              </w:rPr>
              <w:t>Отсутствие сотрудников</w:t>
            </w:r>
            <w:r w:rsidR="00386C75">
              <w:rPr>
                <w:rFonts w:eastAsia="Arial"/>
                <w:sz w:val="24"/>
                <w:szCs w:val="24"/>
              </w:rPr>
              <w:t> </w:t>
            </w:r>
            <w:r w:rsidRPr="00386C75">
              <w:rPr>
                <w:rFonts w:eastAsia="Arial"/>
                <w:sz w:val="24"/>
                <w:szCs w:val="24"/>
              </w:rPr>
              <w:t>– 0</w:t>
            </w:r>
            <w:r w:rsidR="00386C75">
              <w:rPr>
                <w:rFonts w:eastAsia="Arial"/>
                <w:sz w:val="24"/>
                <w:szCs w:val="24"/>
              </w:rPr>
              <w:t> </w:t>
            </w:r>
            <w:r w:rsidRPr="00386C75">
              <w:rPr>
                <w:rFonts w:eastAsia="Arial"/>
                <w:sz w:val="24"/>
                <w:szCs w:val="24"/>
              </w:rPr>
              <w:t>баллов</w:t>
            </w:r>
          </w:p>
        </w:tc>
        <w:tc>
          <w:tcPr>
            <w:tcW w:w="3543" w:type="dxa"/>
            <w:vMerge w:val="restart"/>
          </w:tcPr>
          <w:p w:rsidR="001C3A24" w:rsidRPr="00386C75" w:rsidRDefault="001C3A24" w:rsidP="00C3758D">
            <w:pPr>
              <w:tabs>
                <w:tab w:val="left" w:pos="9639"/>
              </w:tabs>
              <w:spacing w:after="0" w:line="240" w:lineRule="auto"/>
              <w:rPr>
                <w:sz w:val="24"/>
                <w:szCs w:val="24"/>
              </w:rPr>
            </w:pPr>
            <w:r w:rsidRPr="00386C75">
              <w:rPr>
                <w:sz w:val="24"/>
                <w:szCs w:val="24"/>
              </w:rPr>
              <w:t>В качестве подтверждающих документов участник закупки предоставляет по каждому сотруднику:</w:t>
            </w:r>
          </w:p>
          <w:p w:rsidR="001C3A24" w:rsidRPr="00AD27F4" w:rsidRDefault="00AD27F4" w:rsidP="00AD27F4">
            <w:pPr>
              <w:pStyle w:val="a6"/>
              <w:numPr>
                <w:ilvl w:val="0"/>
                <w:numId w:val="15"/>
              </w:numPr>
              <w:tabs>
                <w:tab w:val="left" w:pos="9639"/>
              </w:tabs>
              <w:ind w:left="33" w:right="33" w:hanging="141"/>
            </w:pPr>
            <w:r>
              <w:t>к</w:t>
            </w:r>
            <w:r w:rsidR="001C3A24" w:rsidRPr="00AD27F4">
              <w:t>опию диплома, подтверждающего наличие ученой степени по направлению исследования</w:t>
            </w:r>
            <w:r>
              <w:t xml:space="preserve"> (кандидат/доктор медицинских, </w:t>
            </w:r>
            <w:r w:rsidR="001C3A24" w:rsidRPr="00AD27F4">
              <w:t>биологиче</w:t>
            </w:r>
            <w:r>
              <w:t>ских,</w:t>
            </w:r>
            <w:r w:rsidR="001C3A24" w:rsidRPr="00AD27F4">
              <w:t xml:space="preserve"> фармацевтических наук)</w:t>
            </w:r>
            <w:r>
              <w:t>;</w:t>
            </w:r>
          </w:p>
          <w:p w:rsidR="001C3A24" w:rsidRPr="00AD27F4" w:rsidRDefault="00AD27F4" w:rsidP="00AD27F4">
            <w:pPr>
              <w:pStyle w:val="a6"/>
              <w:numPr>
                <w:ilvl w:val="0"/>
                <w:numId w:val="15"/>
              </w:numPr>
              <w:tabs>
                <w:tab w:val="left" w:pos="9639"/>
              </w:tabs>
              <w:ind w:left="33" w:hanging="141"/>
              <w:rPr>
                <w:bCs/>
              </w:rPr>
            </w:pPr>
            <w:r>
              <w:rPr>
                <w:rFonts w:eastAsia="Arial"/>
              </w:rPr>
              <w:t xml:space="preserve">заверенные копии </w:t>
            </w:r>
            <w:r w:rsidR="001C3A24" w:rsidRPr="00AD27F4">
              <w:rPr>
                <w:rFonts w:eastAsia="Arial"/>
              </w:rPr>
              <w:t xml:space="preserve">сертификата </w:t>
            </w:r>
            <w:r w:rsidR="001C3A24" w:rsidRPr="00AD27F4">
              <w:rPr>
                <w:rFonts w:eastAsia="Arial"/>
                <w:lang w:val="en-US"/>
              </w:rPr>
              <w:t>GCP</w:t>
            </w:r>
            <w:r w:rsidR="001C3A24" w:rsidRPr="00AD27F4">
              <w:rPr>
                <w:rFonts w:eastAsia="Arial"/>
              </w:rPr>
              <w:t xml:space="preserve">, подтверждающего наличие дополнительного образования в области клинических исследований </w:t>
            </w:r>
            <w:r w:rsidR="001C3A24" w:rsidRPr="00AD27F4">
              <w:rPr>
                <w:bCs/>
              </w:rPr>
              <w:t xml:space="preserve">лекарственных </w:t>
            </w:r>
            <w:r>
              <w:rPr>
                <w:bCs/>
              </w:rPr>
              <w:t>средств</w:t>
            </w:r>
            <w:r w:rsidR="001C3A24" w:rsidRPr="00AD27F4">
              <w:rPr>
                <w:bCs/>
              </w:rPr>
              <w:t>;</w:t>
            </w:r>
          </w:p>
          <w:p w:rsidR="001C3A24" w:rsidRPr="00386C75" w:rsidRDefault="001C3A24" w:rsidP="00AD27F4">
            <w:pPr>
              <w:spacing w:after="0" w:line="240" w:lineRule="auto"/>
              <w:rPr>
                <w:sz w:val="24"/>
                <w:szCs w:val="24"/>
              </w:rPr>
            </w:pPr>
            <w:r w:rsidRPr="00386C75">
              <w:rPr>
                <w:bCs/>
                <w:sz w:val="24"/>
                <w:szCs w:val="24"/>
              </w:rPr>
              <w:t xml:space="preserve">В случае отсутствия </w:t>
            </w:r>
            <w:r w:rsidR="00AD27F4" w:rsidRPr="00386C75">
              <w:rPr>
                <w:bCs/>
                <w:sz w:val="24"/>
                <w:szCs w:val="24"/>
              </w:rPr>
              <w:t>в полном объеме документов</w:t>
            </w:r>
            <w:r w:rsidR="00AD27F4">
              <w:rPr>
                <w:bCs/>
                <w:sz w:val="24"/>
                <w:szCs w:val="24"/>
              </w:rPr>
              <w:t>,</w:t>
            </w:r>
            <w:r w:rsidR="00AD27F4" w:rsidRPr="00386C75">
              <w:rPr>
                <w:bCs/>
                <w:sz w:val="24"/>
                <w:szCs w:val="24"/>
              </w:rPr>
              <w:t xml:space="preserve"> </w:t>
            </w:r>
            <w:r w:rsidRPr="00386C75">
              <w:rPr>
                <w:bCs/>
                <w:sz w:val="24"/>
                <w:szCs w:val="24"/>
              </w:rPr>
              <w:t>указан</w:t>
            </w:r>
            <w:r w:rsidR="001F1A96" w:rsidRPr="00386C75">
              <w:rPr>
                <w:bCs/>
                <w:sz w:val="24"/>
                <w:szCs w:val="24"/>
              </w:rPr>
              <w:t>ных выше</w:t>
            </w:r>
            <w:r w:rsidRPr="00386C75">
              <w:rPr>
                <w:bCs/>
                <w:sz w:val="24"/>
                <w:szCs w:val="24"/>
              </w:rPr>
              <w:t xml:space="preserve">, </w:t>
            </w:r>
            <w:r w:rsidR="00AD27F4" w:rsidRPr="00386C75">
              <w:rPr>
                <w:bCs/>
                <w:sz w:val="24"/>
                <w:szCs w:val="24"/>
              </w:rPr>
              <w:t xml:space="preserve">на каждого сотрудника </w:t>
            </w:r>
            <w:r w:rsidRPr="00386C75">
              <w:rPr>
                <w:bCs/>
                <w:sz w:val="24"/>
                <w:szCs w:val="24"/>
              </w:rPr>
              <w:t>данные сотрудники оценке не подлежат</w:t>
            </w:r>
            <w:r w:rsidR="00AD27F4">
              <w:rPr>
                <w:bCs/>
                <w:sz w:val="24"/>
                <w:szCs w:val="24"/>
              </w:rPr>
              <w:t>.</w:t>
            </w:r>
          </w:p>
        </w:tc>
      </w:tr>
      <w:tr w:rsidR="00C3758D" w:rsidRPr="00386C75" w:rsidTr="00386C75">
        <w:tc>
          <w:tcPr>
            <w:tcW w:w="574" w:type="dxa"/>
            <w:vMerge/>
          </w:tcPr>
          <w:p w:rsidR="001C3A24" w:rsidRPr="00386C75" w:rsidRDefault="001C3A24" w:rsidP="00C3758D">
            <w:pPr>
              <w:spacing w:line="240" w:lineRule="auto"/>
              <w:rPr>
                <w:sz w:val="24"/>
                <w:szCs w:val="24"/>
              </w:rPr>
            </w:pPr>
          </w:p>
        </w:tc>
        <w:tc>
          <w:tcPr>
            <w:tcW w:w="2369" w:type="dxa"/>
            <w:vMerge/>
          </w:tcPr>
          <w:p w:rsidR="001C3A24" w:rsidRPr="00386C75" w:rsidRDefault="001C3A24" w:rsidP="00C3758D">
            <w:pPr>
              <w:spacing w:line="240" w:lineRule="auto"/>
              <w:rPr>
                <w:sz w:val="24"/>
                <w:szCs w:val="24"/>
              </w:rPr>
            </w:pPr>
          </w:p>
        </w:tc>
        <w:tc>
          <w:tcPr>
            <w:tcW w:w="1418" w:type="dxa"/>
            <w:vMerge/>
          </w:tcPr>
          <w:p w:rsidR="001C3A24" w:rsidRPr="00386C75" w:rsidRDefault="001C3A24" w:rsidP="00C3758D">
            <w:pPr>
              <w:spacing w:line="240" w:lineRule="auto"/>
              <w:rPr>
                <w:sz w:val="24"/>
                <w:szCs w:val="24"/>
              </w:rPr>
            </w:pPr>
          </w:p>
        </w:tc>
        <w:tc>
          <w:tcPr>
            <w:tcW w:w="1843" w:type="dxa"/>
          </w:tcPr>
          <w:p w:rsidR="001C3A24" w:rsidRPr="00386C75" w:rsidRDefault="001F1A96" w:rsidP="00386C75">
            <w:pPr>
              <w:spacing w:line="240" w:lineRule="auto"/>
              <w:rPr>
                <w:sz w:val="24"/>
                <w:szCs w:val="24"/>
              </w:rPr>
            </w:pPr>
            <w:r w:rsidRPr="00386C75">
              <w:rPr>
                <w:rFonts w:eastAsia="Arial"/>
                <w:sz w:val="24"/>
                <w:szCs w:val="24"/>
              </w:rPr>
              <w:t>1</w:t>
            </w:r>
            <w:r w:rsidR="00386C75">
              <w:rPr>
                <w:rFonts w:eastAsia="Arial"/>
                <w:sz w:val="24"/>
                <w:szCs w:val="24"/>
              </w:rPr>
              <w:t> </w:t>
            </w:r>
            <w:r w:rsidRPr="00386C75">
              <w:rPr>
                <w:rFonts w:eastAsia="Arial"/>
                <w:sz w:val="24"/>
                <w:szCs w:val="24"/>
              </w:rPr>
              <w:t>сотрудник</w:t>
            </w:r>
            <w:r w:rsidR="00386C75">
              <w:rPr>
                <w:rFonts w:eastAsia="Arial"/>
                <w:sz w:val="24"/>
                <w:szCs w:val="24"/>
              </w:rPr>
              <w:t> </w:t>
            </w:r>
            <w:r w:rsidR="001C3A24" w:rsidRPr="00386C75">
              <w:rPr>
                <w:rFonts w:eastAsia="Arial"/>
                <w:sz w:val="24"/>
                <w:szCs w:val="24"/>
              </w:rPr>
              <w:t>– 25</w:t>
            </w:r>
            <w:r w:rsidR="00386C75">
              <w:rPr>
                <w:rFonts w:eastAsia="Arial"/>
                <w:sz w:val="24"/>
                <w:szCs w:val="24"/>
              </w:rPr>
              <w:t> </w:t>
            </w:r>
            <w:r w:rsidR="001C3A24" w:rsidRPr="00386C75">
              <w:rPr>
                <w:rFonts w:eastAsia="Arial"/>
                <w:sz w:val="24"/>
                <w:szCs w:val="24"/>
              </w:rPr>
              <w:t>баллов</w:t>
            </w:r>
          </w:p>
        </w:tc>
        <w:tc>
          <w:tcPr>
            <w:tcW w:w="3543" w:type="dxa"/>
            <w:vMerge/>
          </w:tcPr>
          <w:p w:rsidR="001C3A24" w:rsidRPr="00386C75" w:rsidRDefault="001C3A24" w:rsidP="00C3758D">
            <w:pPr>
              <w:spacing w:line="240" w:lineRule="auto"/>
              <w:rPr>
                <w:sz w:val="24"/>
                <w:szCs w:val="24"/>
              </w:rPr>
            </w:pPr>
          </w:p>
        </w:tc>
      </w:tr>
      <w:tr w:rsidR="00C3758D" w:rsidRPr="00386C75" w:rsidTr="00386C75">
        <w:tc>
          <w:tcPr>
            <w:tcW w:w="574" w:type="dxa"/>
            <w:vMerge/>
          </w:tcPr>
          <w:p w:rsidR="001C3A24" w:rsidRPr="00386C75" w:rsidRDefault="001C3A24" w:rsidP="00C3758D">
            <w:pPr>
              <w:spacing w:line="240" w:lineRule="auto"/>
              <w:rPr>
                <w:sz w:val="24"/>
                <w:szCs w:val="24"/>
              </w:rPr>
            </w:pPr>
          </w:p>
        </w:tc>
        <w:tc>
          <w:tcPr>
            <w:tcW w:w="2369" w:type="dxa"/>
            <w:vMerge/>
          </w:tcPr>
          <w:p w:rsidR="001C3A24" w:rsidRPr="00386C75" w:rsidRDefault="001C3A24" w:rsidP="00C3758D">
            <w:pPr>
              <w:spacing w:line="240" w:lineRule="auto"/>
              <w:rPr>
                <w:sz w:val="24"/>
                <w:szCs w:val="24"/>
              </w:rPr>
            </w:pPr>
          </w:p>
        </w:tc>
        <w:tc>
          <w:tcPr>
            <w:tcW w:w="1418" w:type="dxa"/>
            <w:vMerge/>
          </w:tcPr>
          <w:p w:rsidR="001C3A24" w:rsidRPr="00386C75" w:rsidRDefault="001C3A24" w:rsidP="00C3758D">
            <w:pPr>
              <w:spacing w:line="240" w:lineRule="auto"/>
              <w:rPr>
                <w:sz w:val="24"/>
                <w:szCs w:val="24"/>
              </w:rPr>
            </w:pPr>
          </w:p>
        </w:tc>
        <w:tc>
          <w:tcPr>
            <w:tcW w:w="1843" w:type="dxa"/>
          </w:tcPr>
          <w:p w:rsidR="001C3A24" w:rsidRPr="00386C75" w:rsidRDefault="001C3A24" w:rsidP="00386C75">
            <w:pPr>
              <w:spacing w:line="240" w:lineRule="auto"/>
              <w:rPr>
                <w:sz w:val="24"/>
                <w:szCs w:val="24"/>
              </w:rPr>
            </w:pPr>
            <w:r w:rsidRPr="00386C75">
              <w:rPr>
                <w:sz w:val="24"/>
                <w:szCs w:val="24"/>
              </w:rPr>
              <w:t>2</w:t>
            </w:r>
            <w:r w:rsidR="00386C75">
              <w:rPr>
                <w:sz w:val="24"/>
                <w:szCs w:val="24"/>
              </w:rPr>
              <w:t> </w:t>
            </w:r>
            <w:r w:rsidRPr="00386C75">
              <w:rPr>
                <w:sz w:val="24"/>
                <w:szCs w:val="24"/>
              </w:rPr>
              <w:t>и</w:t>
            </w:r>
            <w:r w:rsidR="00386C75">
              <w:rPr>
                <w:sz w:val="24"/>
                <w:szCs w:val="24"/>
              </w:rPr>
              <w:t> </w:t>
            </w:r>
            <w:r w:rsidRPr="00386C75">
              <w:rPr>
                <w:sz w:val="24"/>
                <w:szCs w:val="24"/>
              </w:rPr>
              <w:t>более сотрудника</w:t>
            </w:r>
            <w:r w:rsidR="00386C75">
              <w:rPr>
                <w:sz w:val="24"/>
                <w:szCs w:val="24"/>
              </w:rPr>
              <w:t> </w:t>
            </w:r>
            <w:r w:rsidRPr="00386C75">
              <w:rPr>
                <w:sz w:val="24"/>
                <w:szCs w:val="24"/>
              </w:rPr>
              <w:t>– 50</w:t>
            </w:r>
            <w:r w:rsidR="00386C75">
              <w:rPr>
                <w:sz w:val="24"/>
                <w:szCs w:val="24"/>
              </w:rPr>
              <w:t> </w:t>
            </w:r>
            <w:r w:rsidRPr="00386C75">
              <w:rPr>
                <w:sz w:val="24"/>
                <w:szCs w:val="24"/>
              </w:rPr>
              <w:t>баллов</w:t>
            </w:r>
          </w:p>
        </w:tc>
        <w:tc>
          <w:tcPr>
            <w:tcW w:w="3543" w:type="dxa"/>
            <w:vMerge/>
          </w:tcPr>
          <w:p w:rsidR="001C3A24" w:rsidRPr="00386C75" w:rsidRDefault="001C3A24" w:rsidP="00C3758D">
            <w:pPr>
              <w:spacing w:line="240" w:lineRule="auto"/>
              <w:rPr>
                <w:sz w:val="24"/>
                <w:szCs w:val="24"/>
              </w:rPr>
            </w:pPr>
          </w:p>
        </w:tc>
      </w:tr>
    </w:tbl>
    <w:p w:rsidR="00AD27F4" w:rsidRDefault="00AD27F4" w:rsidP="00AD27F4">
      <w:pPr>
        <w:tabs>
          <w:tab w:val="num" w:pos="526"/>
          <w:tab w:val="left" w:pos="9639"/>
        </w:tabs>
        <w:autoSpaceDE w:val="0"/>
        <w:autoSpaceDN w:val="0"/>
        <w:adjustRightInd w:val="0"/>
        <w:spacing w:before="360" w:after="0" w:line="240" w:lineRule="auto"/>
        <w:jc w:val="both"/>
        <w:rPr>
          <w:rFonts w:ascii="Times New Roman" w:hAnsi="Times New Roman"/>
          <w:sz w:val="24"/>
          <w:szCs w:val="24"/>
          <w:u w:val="single"/>
        </w:rPr>
      </w:pPr>
    </w:p>
    <w:p w:rsidR="00AD27F4" w:rsidRDefault="00AD27F4">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572D1D" w:rsidRPr="00AD27F4" w:rsidRDefault="00AD27F4" w:rsidP="00AD27F4">
      <w:pPr>
        <w:tabs>
          <w:tab w:val="num" w:pos="526"/>
          <w:tab w:val="left" w:pos="9639"/>
        </w:tabs>
        <w:autoSpaceDE w:val="0"/>
        <w:autoSpaceDN w:val="0"/>
        <w:adjustRightInd w:val="0"/>
        <w:spacing w:before="120" w:after="120" w:line="240" w:lineRule="auto"/>
        <w:jc w:val="center"/>
        <w:rPr>
          <w:rFonts w:ascii="Times New Roman" w:hAnsi="Times New Roman"/>
          <w:sz w:val="24"/>
          <w:szCs w:val="24"/>
          <w:lang w:val="en-US"/>
        </w:rPr>
      </w:pPr>
      <w:r w:rsidRPr="00AD27F4">
        <w:rPr>
          <w:rFonts w:ascii="Times New Roman" w:hAnsi="Times New Roman"/>
          <w:sz w:val="24"/>
          <w:szCs w:val="24"/>
        </w:rPr>
        <w:lastRenderedPageBreak/>
        <w:t>ОЦЕНКА ЗАЯВОК</w:t>
      </w:r>
    </w:p>
    <w:p w:rsidR="00C75320" w:rsidRPr="00386C75" w:rsidRDefault="00572D1D" w:rsidP="00AD27F4">
      <w:pPr>
        <w:tabs>
          <w:tab w:val="left" w:pos="9639"/>
        </w:tabs>
        <w:autoSpaceDE w:val="0"/>
        <w:autoSpaceDN w:val="0"/>
        <w:adjustRightInd w:val="0"/>
        <w:spacing w:after="0" w:line="240" w:lineRule="auto"/>
        <w:ind w:firstLine="709"/>
        <w:jc w:val="both"/>
        <w:rPr>
          <w:rFonts w:ascii="Times New Roman" w:hAnsi="Times New Roman"/>
          <w:sz w:val="24"/>
          <w:szCs w:val="24"/>
        </w:rPr>
      </w:pPr>
      <w:r w:rsidRPr="00386C75">
        <w:rPr>
          <w:rFonts w:ascii="Times New Roman" w:hAnsi="Times New Roman"/>
          <w:sz w:val="24"/>
          <w:szCs w:val="24"/>
        </w:rPr>
        <w:t xml:space="preserve">Оценка заявок </w:t>
      </w:r>
      <w:r w:rsidR="00C75320" w:rsidRPr="00386C75">
        <w:rPr>
          <w:rFonts w:ascii="Times New Roman" w:hAnsi="Times New Roman"/>
          <w:sz w:val="24"/>
          <w:szCs w:val="24"/>
        </w:rPr>
        <w:t>осуществляется в следующем порядке.</w:t>
      </w:r>
    </w:p>
    <w:p w:rsidR="00C75320" w:rsidRPr="00386C75" w:rsidRDefault="00C75320" w:rsidP="00AD27F4">
      <w:pPr>
        <w:pStyle w:val="a6"/>
        <w:numPr>
          <w:ilvl w:val="0"/>
          <w:numId w:val="16"/>
        </w:numPr>
        <w:tabs>
          <w:tab w:val="left" w:pos="851"/>
        </w:tabs>
        <w:autoSpaceDE w:val="0"/>
        <w:autoSpaceDN w:val="0"/>
        <w:adjustRightInd w:val="0"/>
        <w:spacing w:before="120"/>
        <w:ind w:left="0" w:firstLine="360"/>
        <w:contextualSpacing w:val="0"/>
        <w:jc w:val="both"/>
      </w:pPr>
      <w:r w:rsidRPr="00386C75">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75320" w:rsidRPr="00386C75" w:rsidRDefault="00C75320" w:rsidP="00AD27F4">
      <w:pPr>
        <w:pStyle w:val="a6"/>
        <w:numPr>
          <w:ilvl w:val="0"/>
          <w:numId w:val="16"/>
        </w:numPr>
        <w:tabs>
          <w:tab w:val="left" w:pos="851"/>
          <w:tab w:val="left" w:pos="9639"/>
        </w:tabs>
        <w:autoSpaceDE w:val="0"/>
        <w:autoSpaceDN w:val="0"/>
        <w:adjustRightInd w:val="0"/>
        <w:spacing w:before="120"/>
        <w:ind w:left="0" w:firstLine="357"/>
        <w:contextualSpacing w:val="0"/>
        <w:jc w:val="both"/>
      </w:pPr>
      <w:r w:rsidRPr="00386C75">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C75320" w:rsidRPr="00386C75" w:rsidRDefault="00C75320" w:rsidP="00AD27F4">
      <w:pPr>
        <w:pStyle w:val="a6"/>
        <w:numPr>
          <w:ilvl w:val="0"/>
          <w:numId w:val="16"/>
        </w:numPr>
        <w:tabs>
          <w:tab w:val="left" w:pos="851"/>
          <w:tab w:val="left" w:pos="9639"/>
        </w:tabs>
        <w:autoSpaceDE w:val="0"/>
        <w:autoSpaceDN w:val="0"/>
        <w:adjustRightInd w:val="0"/>
        <w:spacing w:before="120"/>
        <w:ind w:left="0" w:firstLine="357"/>
        <w:contextualSpacing w:val="0"/>
        <w:jc w:val="both"/>
      </w:pPr>
      <w:r w:rsidRPr="00386C75">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75320" w:rsidRPr="00E35196" w:rsidRDefault="00C75320" w:rsidP="00AD27F4">
      <w:pPr>
        <w:pStyle w:val="a6"/>
        <w:numPr>
          <w:ilvl w:val="0"/>
          <w:numId w:val="16"/>
        </w:numPr>
        <w:tabs>
          <w:tab w:val="left" w:pos="851"/>
          <w:tab w:val="left" w:pos="9639"/>
        </w:tabs>
        <w:autoSpaceDE w:val="0"/>
        <w:autoSpaceDN w:val="0"/>
        <w:adjustRightInd w:val="0"/>
        <w:spacing w:before="120"/>
        <w:ind w:left="0" w:firstLine="360"/>
        <w:contextualSpacing w:val="0"/>
        <w:jc w:val="both"/>
        <w:rPr>
          <w:sz w:val="28"/>
          <w:szCs w:val="28"/>
        </w:rPr>
      </w:pPr>
      <w:r w:rsidRPr="00386C75">
        <w:t>Рейтинг, присуждаемый заявке по критерию «Цена договора», определяется по формуле:</w:t>
      </w:r>
    </w:p>
    <w:p w:rsidR="00C75320" w:rsidRPr="00386C75" w:rsidRDefault="00292991" w:rsidP="009E3F15">
      <w:pPr>
        <w:tabs>
          <w:tab w:val="num" w:pos="526"/>
          <w:tab w:val="left" w:pos="9639"/>
        </w:tabs>
        <w:autoSpaceDE w:val="0"/>
        <w:autoSpaceDN w:val="0"/>
        <w:adjustRightInd w:val="0"/>
        <w:spacing w:after="120" w:line="240" w:lineRule="auto"/>
        <w:ind w:left="1077"/>
        <w:jc w:val="center"/>
        <w:rPr>
          <w:rFonts w:ascii="Times New Roman" w:hAnsi="Times New Roman"/>
          <w:sz w:val="24"/>
          <w:szCs w:val="24"/>
        </w:rPr>
      </w:pPr>
      <m:oMath>
        <m:sSub>
          <m:sSubPr>
            <m:ctrlPr>
              <w:rPr>
                <w:rFonts w:ascii="Cambria Math" w:eastAsia="Times New Roman" w:hAnsi="Cambria Math"/>
                <w:i/>
                <w:sz w:val="28"/>
                <w:szCs w:val="28"/>
                <w:lang w:eastAsia="ru-RU"/>
              </w:rPr>
            </m:ctrlPr>
          </m:sSubPr>
          <m:e>
            <m:r>
              <w:rPr>
                <w:rFonts w:ascii="Cambria Math" w:hAnsi="Cambria Math"/>
                <w:sz w:val="28"/>
                <w:szCs w:val="28"/>
              </w:rPr>
              <m:t>R</m:t>
            </m:r>
          </m:e>
          <m:sub>
            <m:r>
              <w:rPr>
                <w:rFonts w:ascii="Cambria Math" w:hAnsi="Cambria Math"/>
                <w:sz w:val="28"/>
                <w:szCs w:val="28"/>
              </w:rPr>
              <m:t>ai</m:t>
            </m:r>
          </m:sub>
        </m:sSub>
        <m:r>
          <w:rPr>
            <w:rFonts w:ascii="Cambria Math" w:hAnsi="Cambria Math"/>
            <w:sz w:val="28"/>
            <w:szCs w:val="28"/>
          </w:rPr>
          <m:t>=</m:t>
        </m:r>
        <m:f>
          <m:fPr>
            <m:ctrlPr>
              <w:rPr>
                <w:rFonts w:ascii="Cambria Math" w:eastAsia="Times New Roman" w:hAnsi="Cambria Math"/>
                <w:i/>
                <w:sz w:val="28"/>
                <w:szCs w:val="28"/>
                <w:lang w:eastAsia="ru-RU"/>
              </w:rPr>
            </m:ctrlPr>
          </m:fPr>
          <m:num>
            <m:sSup>
              <m:sSupPr>
                <m:ctrlPr>
                  <w:rPr>
                    <w:rFonts w:ascii="Cambria Math" w:eastAsia="Times New Roman" w:hAnsi="Cambria Math"/>
                    <w:i/>
                    <w:sz w:val="28"/>
                    <w:szCs w:val="28"/>
                    <w:lang w:eastAsia="ru-RU"/>
                  </w:rPr>
                </m:ctrlPr>
              </m:sSupPr>
              <m:e>
                <m:r>
                  <w:rPr>
                    <w:rFonts w:ascii="Cambria Math" w:hAnsi="Cambria Math"/>
                    <w:sz w:val="28"/>
                    <w:szCs w:val="28"/>
                  </w:rPr>
                  <m:t>A</m:t>
                </m:r>
              </m:e>
              <m:sup>
                <m:r>
                  <w:rPr>
                    <w:rFonts w:ascii="Cambria Math" w:hAnsi="Cambria Math"/>
                    <w:sz w:val="28"/>
                    <w:szCs w:val="28"/>
                  </w:rPr>
                  <m:t>max</m:t>
                </m:r>
              </m:sup>
            </m:sSup>
            <m:r>
              <w:rPr>
                <w:rFonts w:ascii="Cambria Math" w:hAnsi="Cambria Math"/>
                <w:sz w:val="28"/>
                <w:szCs w:val="28"/>
              </w:rPr>
              <m:t>-</m:t>
            </m:r>
            <m:sSup>
              <m:sSupPr>
                <m:ctrlPr>
                  <w:rPr>
                    <w:rFonts w:ascii="Cambria Math" w:eastAsia="Times New Roman" w:hAnsi="Cambria Math"/>
                    <w:i/>
                    <w:sz w:val="28"/>
                    <w:szCs w:val="28"/>
                    <w:lang w:eastAsia="ru-RU"/>
                  </w:rPr>
                </m:ctrlPr>
              </m:sSupPr>
              <m:e>
                <m:r>
                  <w:rPr>
                    <w:rFonts w:ascii="Cambria Math" w:hAnsi="Cambria Math"/>
                    <w:sz w:val="28"/>
                    <w:szCs w:val="28"/>
                  </w:rPr>
                  <m:t>A</m:t>
                </m:r>
              </m:e>
              <m:sup>
                <m:r>
                  <w:rPr>
                    <w:rFonts w:ascii="Cambria Math" w:hAnsi="Cambria Math"/>
                    <w:sz w:val="28"/>
                    <w:szCs w:val="28"/>
                  </w:rPr>
                  <m:t>i</m:t>
                </m:r>
              </m:sup>
            </m:sSup>
          </m:num>
          <m:den>
            <m:sSup>
              <m:sSupPr>
                <m:ctrlPr>
                  <w:rPr>
                    <w:rFonts w:ascii="Cambria Math" w:eastAsia="Times New Roman" w:hAnsi="Cambria Math"/>
                    <w:i/>
                    <w:sz w:val="28"/>
                    <w:szCs w:val="28"/>
                    <w:lang w:eastAsia="ru-RU"/>
                  </w:rPr>
                </m:ctrlPr>
              </m:sSupPr>
              <m:e>
                <m:r>
                  <w:rPr>
                    <w:rFonts w:ascii="Cambria Math" w:hAnsi="Cambria Math"/>
                    <w:sz w:val="28"/>
                    <w:szCs w:val="28"/>
                  </w:rPr>
                  <m:t>A</m:t>
                </m:r>
              </m:e>
              <m:sup>
                <m:r>
                  <w:rPr>
                    <w:rFonts w:ascii="Cambria Math" w:hAnsi="Cambria Math"/>
                    <w:sz w:val="28"/>
                    <w:szCs w:val="28"/>
                  </w:rPr>
                  <m:t>max</m:t>
                </m:r>
              </m:sup>
            </m:sSup>
          </m:den>
        </m:f>
        <m:r>
          <w:rPr>
            <w:rFonts w:ascii="Cambria Math" w:hAnsi="Cambria Math"/>
            <w:sz w:val="28"/>
            <w:szCs w:val="28"/>
          </w:rPr>
          <m:t xml:space="preserve">×100, </m:t>
        </m:r>
      </m:oMath>
      <w:r w:rsidR="00C75320" w:rsidRPr="00386C75">
        <w:rPr>
          <w:rFonts w:ascii="Times New Roman" w:hAnsi="Times New Roman"/>
          <w:sz w:val="24"/>
          <w:szCs w:val="24"/>
        </w:rPr>
        <w:t>где:</w:t>
      </w:r>
    </w:p>
    <w:p w:rsidR="00C75320" w:rsidRPr="00386C75" w:rsidRDefault="00292991" w:rsidP="00C3758D">
      <w:pPr>
        <w:pStyle w:val="ConsPlusNonformat"/>
        <w:widowControl/>
        <w:tabs>
          <w:tab w:val="num" w:pos="526"/>
          <w:tab w:val="left" w:pos="9639"/>
        </w:tabs>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ai</m:t>
            </m:r>
          </m:sub>
        </m:sSub>
      </m:oMath>
      <w:r w:rsidR="00C75320" w:rsidRPr="00386C75">
        <w:rPr>
          <w:rFonts w:ascii="Times New Roman" w:hAnsi="Times New Roman" w:cs="Times New Roman"/>
          <w:sz w:val="24"/>
          <w:szCs w:val="24"/>
        </w:rPr>
        <w:t xml:space="preserve"> - рейтинг, присуждаемый i-й заявке по указанному критерию;</w:t>
      </w:r>
    </w:p>
    <w:p w:rsidR="00C75320" w:rsidRPr="00386C75" w:rsidRDefault="00292991" w:rsidP="00C3758D">
      <w:pPr>
        <w:pStyle w:val="ConsPlusNonformat"/>
        <w:widowControl/>
        <w:tabs>
          <w:tab w:val="num" w:pos="526"/>
          <w:tab w:val="left" w:pos="9639"/>
        </w:tabs>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max</m:t>
            </m:r>
          </m:sup>
        </m:sSup>
      </m:oMath>
      <w:r w:rsidR="00C75320" w:rsidRPr="00386C75">
        <w:rPr>
          <w:rFonts w:ascii="Times New Roman" w:hAnsi="Times New Roman" w:cs="Times New Roman"/>
          <w:sz w:val="24"/>
          <w:szCs w:val="24"/>
        </w:rPr>
        <w:t xml:space="preserve"> -  начальная (максим</w:t>
      </w:r>
      <w:r w:rsidR="00277844">
        <w:rPr>
          <w:rFonts w:ascii="Times New Roman" w:hAnsi="Times New Roman" w:cs="Times New Roman"/>
          <w:sz w:val="24"/>
          <w:szCs w:val="24"/>
        </w:rPr>
        <w:t>альная) цена договора</w:t>
      </w:r>
      <w:r w:rsidR="00C75320" w:rsidRPr="00386C75">
        <w:rPr>
          <w:rFonts w:ascii="Times New Roman" w:hAnsi="Times New Roman" w:cs="Times New Roman"/>
          <w:sz w:val="24"/>
          <w:szCs w:val="24"/>
        </w:rPr>
        <w:t>;</w:t>
      </w:r>
    </w:p>
    <w:p w:rsidR="00C75320" w:rsidRPr="00386C75" w:rsidRDefault="00292991" w:rsidP="00C3758D">
      <w:pPr>
        <w:pStyle w:val="ConsPlusNonformat"/>
        <w:widowControl/>
        <w:tabs>
          <w:tab w:val="num" w:pos="526"/>
          <w:tab w:val="left" w:pos="9639"/>
        </w:tabs>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i</m:t>
            </m:r>
          </m:sup>
        </m:sSup>
      </m:oMath>
      <w:r w:rsidR="00C75320" w:rsidRPr="00386C75">
        <w:rPr>
          <w:rFonts w:ascii="Times New Roman" w:hAnsi="Times New Roman" w:cs="Times New Roman"/>
          <w:sz w:val="24"/>
          <w:szCs w:val="24"/>
        </w:rPr>
        <w:t xml:space="preserve"> -  цена договора, предложенная  i-м участником.</w:t>
      </w:r>
    </w:p>
    <w:p w:rsidR="00C75320" w:rsidRPr="00386C75" w:rsidRDefault="00C75320" w:rsidP="00C3758D">
      <w:pPr>
        <w:pStyle w:val="ConsPlusNonformat"/>
        <w:widowControl/>
        <w:tabs>
          <w:tab w:val="num" w:pos="526"/>
          <w:tab w:val="left" w:pos="9639"/>
        </w:tabs>
        <w:jc w:val="both"/>
        <w:rPr>
          <w:rFonts w:ascii="Times New Roman" w:hAnsi="Times New Roman" w:cs="Times New Roman"/>
          <w:sz w:val="24"/>
          <w:szCs w:val="24"/>
        </w:rPr>
      </w:pPr>
    </w:p>
    <w:p w:rsidR="00C75320" w:rsidRPr="00386C75" w:rsidRDefault="00C75320" w:rsidP="00AD27F4">
      <w:pPr>
        <w:pStyle w:val="a6"/>
        <w:numPr>
          <w:ilvl w:val="0"/>
          <w:numId w:val="16"/>
        </w:numPr>
        <w:tabs>
          <w:tab w:val="left" w:pos="851"/>
        </w:tabs>
        <w:autoSpaceDE w:val="0"/>
        <w:autoSpaceDN w:val="0"/>
        <w:adjustRightInd w:val="0"/>
        <w:ind w:left="0" w:firstLine="360"/>
        <w:jc w:val="both"/>
      </w:pPr>
      <w:r w:rsidRPr="00386C75">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выставляется значение от 0 до 100 баллов. Значение определяется как сумма баллов указанных критериев оценки.</w:t>
      </w:r>
    </w:p>
    <w:p w:rsidR="00572D1D" w:rsidRPr="00AD27F4" w:rsidRDefault="00C75320" w:rsidP="00AD27F4">
      <w:pPr>
        <w:pStyle w:val="a6"/>
        <w:numPr>
          <w:ilvl w:val="0"/>
          <w:numId w:val="16"/>
        </w:numPr>
        <w:tabs>
          <w:tab w:val="left" w:pos="851"/>
        </w:tabs>
        <w:autoSpaceDE w:val="0"/>
        <w:autoSpaceDN w:val="0"/>
        <w:adjustRightInd w:val="0"/>
        <w:spacing w:before="120"/>
        <w:ind w:left="0" w:firstLine="357"/>
        <w:contextualSpacing w:val="0"/>
        <w:jc w:val="both"/>
      </w:pPr>
      <w:r w:rsidRPr="00386C75">
        <w:t xml:space="preserve">Рейтинг, присуждаемый заявке по критерию «Срок поставки товара (выполнения работ, оказания услуг)», определяется по формуле: </w:t>
      </w:r>
    </w:p>
    <w:p w:rsidR="00C75320" w:rsidRPr="009E3F15" w:rsidRDefault="00292991" w:rsidP="009E3F15">
      <w:pPr>
        <w:tabs>
          <w:tab w:val="num" w:pos="526"/>
          <w:tab w:val="left" w:pos="9639"/>
        </w:tabs>
        <w:autoSpaceDE w:val="0"/>
        <w:autoSpaceDN w:val="0"/>
        <w:adjustRightInd w:val="0"/>
        <w:spacing w:before="240" w:after="120" w:line="240" w:lineRule="auto"/>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Bi</m:t>
            </m:r>
          </m:sub>
        </m:sSub>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max</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i</m:t>
                </m:r>
              </m:sup>
            </m:sSup>
          </m:num>
          <m:den>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max</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min</m:t>
                </m:r>
              </m:sup>
            </m:sSup>
          </m:den>
        </m:f>
        <m:r>
          <w:rPr>
            <w:rFonts w:ascii="Cambria Math" w:hAnsi="Cambria Math"/>
            <w:sz w:val="28"/>
            <w:szCs w:val="28"/>
          </w:rPr>
          <m:t>×100</m:t>
        </m:r>
      </m:oMath>
      <w:r w:rsidR="009E3F15">
        <w:rPr>
          <w:rFonts w:ascii="Times New Roman" w:hAnsi="Times New Roman"/>
          <w:i/>
          <w:sz w:val="24"/>
          <w:szCs w:val="24"/>
        </w:rPr>
        <w:t xml:space="preserve">, </w:t>
      </w:r>
      <w:r w:rsidR="00C75320" w:rsidRPr="00386C75">
        <w:rPr>
          <w:rFonts w:ascii="Times New Roman" w:hAnsi="Times New Roman"/>
          <w:sz w:val="24"/>
          <w:szCs w:val="24"/>
        </w:rPr>
        <w:t>где:</w:t>
      </w:r>
    </w:p>
    <w:p w:rsidR="00C75320" w:rsidRPr="00386C75" w:rsidRDefault="00292991" w:rsidP="00C3758D">
      <w:pPr>
        <w:tabs>
          <w:tab w:val="num" w:pos="526"/>
          <w:tab w:val="left" w:pos="9639"/>
        </w:tabs>
        <w:spacing w:line="240" w:lineRule="auto"/>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Bi</m:t>
            </m:r>
          </m:sub>
        </m:sSub>
      </m:oMath>
      <w:r w:rsidR="00C75320" w:rsidRPr="00386C75">
        <w:rPr>
          <w:rFonts w:ascii="Times New Roman" w:hAnsi="Times New Roman"/>
          <w:sz w:val="24"/>
          <w:szCs w:val="24"/>
        </w:rPr>
        <w:t xml:space="preserve"> - рейтинг, присуждаемый i-й заявке по указанному критерию;</w:t>
      </w:r>
    </w:p>
    <w:p w:rsidR="00C75320" w:rsidRPr="00386C75" w:rsidRDefault="00292991" w:rsidP="00C3758D">
      <w:pPr>
        <w:tabs>
          <w:tab w:val="num" w:pos="526"/>
          <w:tab w:val="left" w:pos="9639"/>
        </w:tabs>
        <w:spacing w:line="240" w:lineRule="auto"/>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max</m:t>
            </m:r>
          </m:sup>
        </m:sSup>
      </m:oMath>
      <w:r w:rsidR="00C75320" w:rsidRPr="00386C75">
        <w:rPr>
          <w:rFonts w:ascii="Times New Roman" w:hAnsi="Times New Roman"/>
          <w:sz w:val="24"/>
          <w:szCs w:val="24"/>
        </w:rPr>
        <w:t xml:space="preserve"> - максимальный срок выполнения работ, оказания услуг, установленный </w:t>
      </w:r>
      <w:r w:rsidR="00EC1F12" w:rsidRPr="00386C75">
        <w:rPr>
          <w:rFonts w:ascii="Times New Roman" w:hAnsi="Times New Roman"/>
          <w:sz w:val="24"/>
          <w:szCs w:val="24"/>
        </w:rPr>
        <w:t>Заказчик</w:t>
      </w:r>
      <w:r w:rsidR="00C75320" w:rsidRPr="00386C75">
        <w:rPr>
          <w:rFonts w:ascii="Times New Roman" w:hAnsi="Times New Roman"/>
          <w:sz w:val="24"/>
          <w:szCs w:val="24"/>
        </w:rPr>
        <w:t>ом в документации о закупке, в единице измерения срока (периода) выполнения работ, оказания услуг с даты заключения договора;</w:t>
      </w:r>
    </w:p>
    <w:p w:rsidR="00C75320" w:rsidRPr="00386C75" w:rsidRDefault="00292991" w:rsidP="00C3758D">
      <w:pPr>
        <w:tabs>
          <w:tab w:val="num" w:pos="526"/>
          <w:tab w:val="left" w:pos="9639"/>
        </w:tabs>
        <w:spacing w:line="240" w:lineRule="auto"/>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min</m:t>
            </m:r>
          </m:sup>
        </m:sSup>
      </m:oMath>
      <w:r w:rsidR="00C75320" w:rsidRPr="00386C75">
        <w:rPr>
          <w:rFonts w:ascii="Times New Roman" w:hAnsi="Times New Roman"/>
          <w:sz w:val="24"/>
          <w:szCs w:val="24"/>
        </w:rPr>
        <w:t xml:space="preserve"> - минимальный срок выполнения работ, оказания услуг, установленный </w:t>
      </w:r>
      <w:r w:rsidR="00EC1F12" w:rsidRPr="00386C75">
        <w:rPr>
          <w:rFonts w:ascii="Times New Roman" w:hAnsi="Times New Roman"/>
          <w:sz w:val="24"/>
          <w:szCs w:val="24"/>
        </w:rPr>
        <w:t>Заказчик</w:t>
      </w:r>
      <w:r w:rsidR="00C75320" w:rsidRPr="00386C75">
        <w:rPr>
          <w:rFonts w:ascii="Times New Roman" w:hAnsi="Times New Roman"/>
          <w:sz w:val="24"/>
          <w:szCs w:val="24"/>
        </w:rPr>
        <w:t xml:space="preserve">ом  в документации о закупке, в единице измерения срока (периода) выполнения работ, оказания услуг </w:t>
      </w:r>
      <w:r w:rsidR="001F1A96" w:rsidRPr="00386C75">
        <w:rPr>
          <w:rFonts w:ascii="Times New Roman" w:hAnsi="Times New Roman"/>
          <w:sz w:val="24"/>
          <w:szCs w:val="24"/>
        </w:rPr>
        <w:t>от</w:t>
      </w:r>
      <w:r w:rsidR="00C75320" w:rsidRPr="00386C75">
        <w:rPr>
          <w:rFonts w:ascii="Times New Roman" w:hAnsi="Times New Roman"/>
          <w:sz w:val="24"/>
          <w:szCs w:val="24"/>
        </w:rPr>
        <w:t xml:space="preserve"> даты заключения договора;</w:t>
      </w:r>
    </w:p>
    <w:p w:rsidR="00C75320" w:rsidRPr="00386C75" w:rsidRDefault="00292991" w:rsidP="009E3F15">
      <w:pPr>
        <w:tabs>
          <w:tab w:val="num" w:pos="526"/>
          <w:tab w:val="left" w:pos="9639"/>
        </w:tabs>
        <w:spacing w:after="0" w:line="240" w:lineRule="auto"/>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i</m:t>
            </m:r>
          </m:sup>
        </m:sSup>
      </m:oMath>
      <w:r w:rsidR="00C75320" w:rsidRPr="00386C75">
        <w:rPr>
          <w:rFonts w:ascii="Times New Roman" w:hAnsi="Times New Roman"/>
          <w:sz w:val="24"/>
          <w:szCs w:val="24"/>
        </w:rPr>
        <w:t xml:space="preserve">- предложение, содержащееся в i-й заявке по сроку выполнения работ, оказания услуг, в единице измерения срока (периода) выполнения работ, оказания услуг </w:t>
      </w:r>
      <w:r w:rsidR="001F1A96" w:rsidRPr="00386C75">
        <w:rPr>
          <w:rFonts w:ascii="Times New Roman" w:hAnsi="Times New Roman"/>
          <w:sz w:val="24"/>
          <w:szCs w:val="24"/>
        </w:rPr>
        <w:t>от</w:t>
      </w:r>
      <w:r w:rsidR="00C75320" w:rsidRPr="00386C75">
        <w:rPr>
          <w:rFonts w:ascii="Times New Roman" w:hAnsi="Times New Roman"/>
          <w:sz w:val="24"/>
          <w:szCs w:val="24"/>
        </w:rPr>
        <w:t xml:space="preserve"> даты заключения договора.</w:t>
      </w:r>
    </w:p>
    <w:p w:rsidR="00847CAA" w:rsidRPr="00386C75" w:rsidRDefault="00847CAA" w:rsidP="00C3758D">
      <w:pPr>
        <w:tabs>
          <w:tab w:val="num" w:pos="526"/>
          <w:tab w:val="left" w:pos="9639"/>
        </w:tabs>
        <w:spacing w:line="240" w:lineRule="auto"/>
        <w:jc w:val="both"/>
        <w:rPr>
          <w:rFonts w:ascii="Times New Roman" w:hAnsi="Times New Roman"/>
          <w:sz w:val="24"/>
          <w:szCs w:val="24"/>
        </w:rPr>
        <w:sectPr w:rsidR="00847CAA" w:rsidRPr="00386C75" w:rsidSect="00AD27F4">
          <w:footerReference w:type="default" r:id="rId15"/>
          <w:pgSz w:w="11906" w:h="16838"/>
          <w:pgMar w:top="1134" w:right="850" w:bottom="284" w:left="1701" w:header="708" w:footer="708" w:gutter="0"/>
          <w:cols w:space="708"/>
          <w:docGrid w:linePitch="360"/>
        </w:sectPr>
      </w:pPr>
    </w:p>
    <w:p w:rsidR="00847CAA" w:rsidRPr="009E3F15" w:rsidRDefault="00847CAA" w:rsidP="00BA2AA7">
      <w:pPr>
        <w:spacing w:line="240" w:lineRule="auto"/>
        <w:ind w:left="1276" w:hanging="426"/>
        <w:jc w:val="right"/>
        <w:rPr>
          <w:rFonts w:ascii="Times New Roman" w:hAnsi="Times New Roman"/>
          <w:sz w:val="24"/>
          <w:szCs w:val="24"/>
        </w:rPr>
      </w:pPr>
      <w:r w:rsidRPr="009E3F15">
        <w:rPr>
          <w:rFonts w:ascii="Times New Roman" w:hAnsi="Times New Roman"/>
          <w:sz w:val="24"/>
          <w:szCs w:val="24"/>
        </w:rPr>
        <w:lastRenderedPageBreak/>
        <w:t xml:space="preserve">Приложение </w:t>
      </w:r>
      <w:r w:rsidR="009E3F15">
        <w:rPr>
          <w:rFonts w:ascii="Times New Roman" w:hAnsi="Times New Roman"/>
          <w:sz w:val="24"/>
          <w:szCs w:val="24"/>
        </w:rPr>
        <w:t>2</w:t>
      </w:r>
      <w:r w:rsidRPr="009E3F15">
        <w:rPr>
          <w:rFonts w:ascii="Times New Roman" w:hAnsi="Times New Roman"/>
          <w:sz w:val="24"/>
          <w:szCs w:val="24"/>
        </w:rPr>
        <w:t xml:space="preserve"> </w:t>
      </w:r>
    </w:p>
    <w:p w:rsidR="00847CAA" w:rsidRPr="009E3F15" w:rsidRDefault="00847CAA" w:rsidP="009E3F15">
      <w:pPr>
        <w:spacing w:line="240" w:lineRule="auto"/>
        <w:jc w:val="center"/>
        <w:rPr>
          <w:rFonts w:ascii="Times New Roman" w:hAnsi="Times New Roman"/>
          <w:sz w:val="24"/>
          <w:szCs w:val="24"/>
        </w:rPr>
      </w:pPr>
      <w:r w:rsidRPr="009E3F15">
        <w:rPr>
          <w:rFonts w:ascii="Times New Roman" w:hAnsi="Times New Roman"/>
          <w:sz w:val="24"/>
          <w:szCs w:val="24"/>
        </w:rPr>
        <w:t>ТЕХНИЧЕСКОЕ ЗАДАНИЕ</w:t>
      </w:r>
    </w:p>
    <w:p w:rsidR="009E3F15" w:rsidRDefault="00847CAA" w:rsidP="009E3F15">
      <w:pPr>
        <w:spacing w:after="0" w:line="240" w:lineRule="auto"/>
        <w:jc w:val="center"/>
        <w:rPr>
          <w:rFonts w:ascii="Times New Roman" w:hAnsi="Times New Roman"/>
          <w:sz w:val="24"/>
          <w:szCs w:val="24"/>
        </w:rPr>
      </w:pPr>
      <w:r w:rsidRPr="00386C75">
        <w:rPr>
          <w:rFonts w:ascii="Times New Roman" w:hAnsi="Times New Roman"/>
          <w:sz w:val="24"/>
          <w:szCs w:val="24"/>
        </w:rPr>
        <w:t xml:space="preserve">на выполнение работ по разработке документов, необходимых для подачи </w:t>
      </w:r>
    </w:p>
    <w:p w:rsidR="009E3F15" w:rsidRDefault="00847CAA" w:rsidP="009E3F15">
      <w:pPr>
        <w:spacing w:after="0" w:line="240" w:lineRule="auto"/>
        <w:jc w:val="center"/>
        <w:rPr>
          <w:rFonts w:ascii="Times New Roman" w:hAnsi="Times New Roman"/>
          <w:sz w:val="24"/>
          <w:szCs w:val="24"/>
        </w:rPr>
      </w:pPr>
      <w:r w:rsidRPr="00386C75">
        <w:rPr>
          <w:rFonts w:ascii="Times New Roman" w:hAnsi="Times New Roman"/>
          <w:sz w:val="24"/>
          <w:szCs w:val="24"/>
        </w:rPr>
        <w:t xml:space="preserve">в Министерство здравоохранения Республики Беларусь в составе досье </w:t>
      </w:r>
    </w:p>
    <w:p w:rsidR="00847CAA" w:rsidRPr="00386C75" w:rsidRDefault="00847CAA" w:rsidP="009E3F15">
      <w:pPr>
        <w:spacing w:after="0" w:line="240" w:lineRule="auto"/>
        <w:jc w:val="center"/>
        <w:rPr>
          <w:rFonts w:ascii="Times New Roman" w:hAnsi="Times New Roman"/>
          <w:sz w:val="24"/>
          <w:szCs w:val="24"/>
        </w:rPr>
      </w:pPr>
      <w:r w:rsidRPr="00386C75">
        <w:rPr>
          <w:rFonts w:ascii="Times New Roman" w:hAnsi="Times New Roman"/>
          <w:sz w:val="24"/>
          <w:szCs w:val="24"/>
        </w:rPr>
        <w:t>с целью получения разрешения на проведение испытания биоэквивалентности лекарственного средства</w:t>
      </w:r>
    </w:p>
    <w:p w:rsidR="00847CAA" w:rsidRPr="00386C75" w:rsidRDefault="00847CAA" w:rsidP="009E3F15">
      <w:pPr>
        <w:spacing w:line="240" w:lineRule="auto"/>
        <w:jc w:val="center"/>
        <w:rPr>
          <w:rFonts w:ascii="Times New Roman" w:hAnsi="Times New Roman"/>
          <w:sz w:val="24"/>
          <w:szCs w:val="24"/>
          <w:u w:val="single"/>
        </w:rPr>
      </w:pPr>
      <w:r w:rsidRPr="00386C75">
        <w:rPr>
          <w:rFonts w:ascii="Times New Roman" w:hAnsi="Times New Roman"/>
          <w:sz w:val="24"/>
          <w:szCs w:val="24"/>
          <w:u w:val="single"/>
        </w:rPr>
        <w:t>ДУТАСТЕРИД-МИК, капсулы, 0,5</w:t>
      </w:r>
      <w:r w:rsidR="00277844">
        <w:rPr>
          <w:rFonts w:ascii="Times New Roman" w:hAnsi="Times New Roman"/>
          <w:sz w:val="24"/>
          <w:szCs w:val="24"/>
          <w:u w:val="single"/>
        </w:rPr>
        <w:t> м</w:t>
      </w:r>
      <w:r w:rsidRPr="00386C75">
        <w:rPr>
          <w:rFonts w:ascii="Times New Roman" w:hAnsi="Times New Roman"/>
          <w:sz w:val="24"/>
          <w:szCs w:val="24"/>
          <w:u w:val="single"/>
        </w:rPr>
        <w:t>г</w:t>
      </w:r>
    </w:p>
    <w:p w:rsidR="00847CAA" w:rsidRPr="00386C75" w:rsidRDefault="00847CAA" w:rsidP="00C3758D">
      <w:pPr>
        <w:tabs>
          <w:tab w:val="num" w:pos="0"/>
        </w:tabs>
        <w:spacing w:line="240" w:lineRule="auto"/>
        <w:jc w:val="both"/>
        <w:rPr>
          <w:rFonts w:ascii="Times New Roman" w:hAnsi="Times New Roman"/>
          <w:sz w:val="24"/>
          <w:szCs w:val="24"/>
        </w:rPr>
      </w:pPr>
    </w:p>
    <w:tbl>
      <w:tblPr>
        <w:tblStyle w:val="a4"/>
        <w:tblW w:w="0" w:type="auto"/>
        <w:tblLook w:val="04A0" w:firstRow="1" w:lastRow="0" w:firstColumn="1" w:lastColumn="0" w:noHBand="0" w:noVBand="1"/>
      </w:tblPr>
      <w:tblGrid>
        <w:gridCol w:w="2518"/>
        <w:gridCol w:w="6946"/>
      </w:tblGrid>
      <w:tr w:rsidR="00847CAA" w:rsidRPr="00386C75" w:rsidTr="00847CAA">
        <w:tc>
          <w:tcPr>
            <w:tcW w:w="2518" w:type="dxa"/>
          </w:tcPr>
          <w:p w:rsidR="00847CAA" w:rsidRPr="00BA2AA7" w:rsidRDefault="009E3F15" w:rsidP="00BA2AA7">
            <w:pPr>
              <w:pStyle w:val="a6"/>
              <w:numPr>
                <w:ilvl w:val="0"/>
                <w:numId w:val="5"/>
              </w:numPr>
              <w:ind w:left="284" w:hanging="284"/>
              <w:rPr>
                <w:bCs/>
                <w:iCs/>
              </w:rPr>
            </w:pPr>
            <w:r w:rsidRPr="00BA2AA7">
              <w:rPr>
                <w:bCs/>
                <w:iCs/>
              </w:rPr>
              <w:t>Задачи исследования</w:t>
            </w:r>
          </w:p>
          <w:p w:rsidR="00847CAA" w:rsidRPr="009E3F15" w:rsidRDefault="00847CAA" w:rsidP="00C3758D">
            <w:pPr>
              <w:tabs>
                <w:tab w:val="num" w:pos="0"/>
              </w:tabs>
              <w:spacing w:line="240" w:lineRule="auto"/>
              <w:rPr>
                <w:bCs/>
                <w:sz w:val="24"/>
                <w:szCs w:val="24"/>
              </w:rPr>
            </w:pPr>
          </w:p>
        </w:tc>
        <w:tc>
          <w:tcPr>
            <w:tcW w:w="6946" w:type="dxa"/>
          </w:tcPr>
          <w:p w:rsidR="00847CAA" w:rsidRPr="00386C75" w:rsidRDefault="00847CAA" w:rsidP="00BA2AA7">
            <w:pPr>
              <w:pStyle w:val="a6"/>
              <w:numPr>
                <w:ilvl w:val="1"/>
                <w:numId w:val="5"/>
              </w:numPr>
              <w:rPr>
                <w:bCs/>
                <w:iCs/>
              </w:rPr>
            </w:pPr>
            <w:r w:rsidRPr="00386C75">
              <w:rPr>
                <w:bCs/>
                <w:iCs/>
              </w:rPr>
              <w:t xml:space="preserve">Разработать документы </w:t>
            </w:r>
          </w:p>
          <w:p w:rsidR="00847CAA" w:rsidRPr="00386C75" w:rsidRDefault="00847CAA" w:rsidP="009E3F15">
            <w:pPr>
              <w:pStyle w:val="a6"/>
              <w:numPr>
                <w:ilvl w:val="0"/>
                <w:numId w:val="4"/>
              </w:numPr>
              <w:tabs>
                <w:tab w:val="num" w:pos="601"/>
              </w:tabs>
              <w:ind w:left="0" w:firstLine="317"/>
              <w:rPr>
                <w:bCs/>
                <w:iCs/>
              </w:rPr>
            </w:pPr>
            <w:r w:rsidRPr="00386C75">
              <w:rPr>
                <w:bCs/>
                <w:iCs/>
              </w:rPr>
              <w:t>протокол исследования;</w:t>
            </w:r>
          </w:p>
          <w:p w:rsidR="00847CAA" w:rsidRPr="00386C75" w:rsidRDefault="00277844" w:rsidP="009E3F15">
            <w:pPr>
              <w:pStyle w:val="a6"/>
              <w:numPr>
                <w:ilvl w:val="0"/>
                <w:numId w:val="4"/>
              </w:numPr>
              <w:tabs>
                <w:tab w:val="num" w:pos="601"/>
              </w:tabs>
              <w:ind w:left="0" w:firstLine="317"/>
              <w:rPr>
                <w:bCs/>
                <w:iCs/>
              </w:rPr>
            </w:pPr>
            <w:r>
              <w:rPr>
                <w:bCs/>
                <w:iCs/>
              </w:rPr>
              <w:t>брошюру исследователя;</w:t>
            </w:r>
            <w:r w:rsidR="00847CAA" w:rsidRPr="00386C75">
              <w:rPr>
                <w:bCs/>
                <w:iCs/>
              </w:rPr>
              <w:t xml:space="preserve"> </w:t>
            </w:r>
          </w:p>
          <w:p w:rsidR="00847CAA" w:rsidRPr="00386C75" w:rsidRDefault="00847CAA" w:rsidP="00BA2AA7">
            <w:pPr>
              <w:pStyle w:val="a6"/>
              <w:numPr>
                <w:ilvl w:val="0"/>
                <w:numId w:val="4"/>
              </w:numPr>
              <w:tabs>
                <w:tab w:val="num" w:pos="601"/>
              </w:tabs>
              <w:ind w:left="601" w:hanging="284"/>
              <w:rPr>
                <w:bCs/>
                <w:iCs/>
              </w:rPr>
            </w:pPr>
            <w:r w:rsidRPr="00386C75">
              <w:rPr>
                <w:bCs/>
                <w:iCs/>
              </w:rPr>
              <w:t>информационный листок пациента с формой информированного согласия;</w:t>
            </w:r>
          </w:p>
          <w:p w:rsidR="00847CAA" w:rsidRPr="00386C75" w:rsidRDefault="00847CAA" w:rsidP="009E3F15">
            <w:pPr>
              <w:pStyle w:val="a6"/>
              <w:numPr>
                <w:ilvl w:val="0"/>
                <w:numId w:val="4"/>
              </w:numPr>
              <w:tabs>
                <w:tab w:val="num" w:pos="601"/>
              </w:tabs>
              <w:ind w:left="0" w:firstLine="317"/>
              <w:rPr>
                <w:bCs/>
                <w:iCs/>
              </w:rPr>
            </w:pPr>
            <w:r w:rsidRPr="00386C75">
              <w:rPr>
                <w:bCs/>
                <w:iCs/>
              </w:rPr>
              <w:t>индивидуальную регистрационную карту (ИРК);</w:t>
            </w:r>
          </w:p>
          <w:p w:rsidR="00847CAA" w:rsidRPr="00386C75" w:rsidRDefault="00847CAA" w:rsidP="009E3F15">
            <w:pPr>
              <w:pStyle w:val="a6"/>
              <w:numPr>
                <w:ilvl w:val="0"/>
                <w:numId w:val="4"/>
              </w:numPr>
              <w:tabs>
                <w:tab w:val="num" w:pos="601"/>
              </w:tabs>
              <w:ind w:left="0" w:firstLine="317"/>
              <w:rPr>
                <w:bCs/>
                <w:iCs/>
              </w:rPr>
            </w:pPr>
            <w:r w:rsidRPr="00386C75">
              <w:rPr>
                <w:bCs/>
                <w:iCs/>
              </w:rPr>
              <w:t>карту забора образцов крови.</w:t>
            </w:r>
          </w:p>
          <w:p w:rsidR="00847CAA" w:rsidRPr="00386C75" w:rsidRDefault="00847CAA" w:rsidP="00BA2AA7">
            <w:pPr>
              <w:pStyle w:val="a6"/>
              <w:numPr>
                <w:ilvl w:val="1"/>
                <w:numId w:val="5"/>
              </w:numPr>
              <w:rPr>
                <w:b/>
                <w:bCs/>
              </w:rPr>
            </w:pPr>
            <w:r w:rsidRPr="00386C75">
              <w:rPr>
                <w:bCs/>
                <w:iCs/>
              </w:rPr>
              <w:t>В случае получения замечаний и запросов от Министерства здравоохранения Республики Беларусь, Исполнитель обязан самостоятельно и за свой счет устранить недостатки и предоставить Заказчику новую версию запрашиваемого документа.</w:t>
            </w:r>
          </w:p>
        </w:tc>
      </w:tr>
      <w:tr w:rsidR="00847CAA" w:rsidRPr="00386C75" w:rsidTr="00847CAA">
        <w:tc>
          <w:tcPr>
            <w:tcW w:w="2518" w:type="dxa"/>
          </w:tcPr>
          <w:p w:rsidR="00847CAA" w:rsidRPr="00BA2AA7" w:rsidRDefault="00847CAA" w:rsidP="00BA2AA7">
            <w:pPr>
              <w:pStyle w:val="a6"/>
              <w:numPr>
                <w:ilvl w:val="0"/>
                <w:numId w:val="5"/>
              </w:numPr>
              <w:tabs>
                <w:tab w:val="num" w:pos="0"/>
              </w:tabs>
              <w:ind w:left="426"/>
              <w:rPr>
                <w:bCs/>
              </w:rPr>
            </w:pPr>
            <w:r w:rsidRPr="00BA2AA7">
              <w:rPr>
                <w:bCs/>
              </w:rPr>
              <w:t>Дизайн исследования</w:t>
            </w:r>
            <w:r w:rsidR="00277844">
              <w:rPr>
                <w:rStyle w:val="a5"/>
                <w:bCs/>
              </w:rPr>
              <w:footnoteReference w:id="2"/>
            </w:r>
          </w:p>
        </w:tc>
        <w:tc>
          <w:tcPr>
            <w:tcW w:w="6946" w:type="dxa"/>
          </w:tcPr>
          <w:p w:rsidR="00847CAA" w:rsidRPr="00BA2AA7" w:rsidRDefault="00847CAA" w:rsidP="00BA2AA7">
            <w:pPr>
              <w:pStyle w:val="a6"/>
              <w:numPr>
                <w:ilvl w:val="1"/>
                <w:numId w:val="5"/>
              </w:numPr>
            </w:pPr>
            <w:r w:rsidRPr="00BA2AA7">
              <w:t>Перекрестное исследование в два периода и две последовательности, с участием здоровых добровольцев в условиях однократного приема натощак.</w:t>
            </w:r>
          </w:p>
          <w:p w:rsidR="00847CAA" w:rsidRPr="00BA2AA7" w:rsidRDefault="00847CAA" w:rsidP="00BA2AA7">
            <w:pPr>
              <w:pStyle w:val="a6"/>
              <w:numPr>
                <w:ilvl w:val="1"/>
                <w:numId w:val="5"/>
              </w:numPr>
              <w:autoSpaceDE w:val="0"/>
              <w:autoSpaceDN w:val="0"/>
              <w:adjustRightInd w:val="0"/>
              <w:rPr>
                <w:b/>
                <w:bCs/>
              </w:rPr>
            </w:pPr>
            <w:r w:rsidRPr="00BA2AA7">
              <w:t xml:space="preserve">Временные точки отбора проб крови: до приема ЛС, </w:t>
            </w:r>
            <w:r w:rsidRPr="00BA2AA7">
              <w:rPr>
                <w:rFonts w:eastAsiaTheme="minorHAnsi"/>
              </w:rPr>
              <w:t>0.5, 0.75, 1, 1.25, 1.5, 1.75, 2, 2.5, 3, 3.5, 4, 5, 6, 8, 10,</w:t>
            </w:r>
            <w:r w:rsidR="00277844" w:rsidRPr="00BA2AA7">
              <w:rPr>
                <w:rFonts w:eastAsiaTheme="minorHAnsi"/>
              </w:rPr>
              <w:t xml:space="preserve"> </w:t>
            </w:r>
            <w:r w:rsidRPr="00BA2AA7">
              <w:rPr>
                <w:rFonts w:eastAsiaTheme="minorHAnsi"/>
              </w:rPr>
              <w:t>12, 16, 24, 32, 48, 56 и 72</w:t>
            </w:r>
            <w:r w:rsidR="00277844" w:rsidRPr="00BA2AA7">
              <w:rPr>
                <w:rFonts w:eastAsiaTheme="minorHAnsi"/>
              </w:rPr>
              <w:t> </w:t>
            </w:r>
            <w:r w:rsidRPr="00BA2AA7">
              <w:rPr>
                <w:rFonts w:eastAsiaTheme="minorHAnsi"/>
              </w:rPr>
              <w:t>ч после приема ЛС.</w:t>
            </w:r>
          </w:p>
        </w:tc>
      </w:tr>
      <w:tr w:rsidR="00847CAA" w:rsidRPr="00386C75" w:rsidTr="00847CAA">
        <w:tc>
          <w:tcPr>
            <w:tcW w:w="2518" w:type="dxa"/>
          </w:tcPr>
          <w:p w:rsidR="00847CAA" w:rsidRPr="00BA2AA7" w:rsidRDefault="00847CAA" w:rsidP="00BA2AA7">
            <w:pPr>
              <w:pStyle w:val="a6"/>
              <w:numPr>
                <w:ilvl w:val="0"/>
                <w:numId w:val="5"/>
              </w:numPr>
              <w:tabs>
                <w:tab w:val="num" w:pos="0"/>
              </w:tabs>
              <w:ind w:left="284" w:hanging="284"/>
              <w:rPr>
                <w:bCs/>
              </w:rPr>
            </w:pPr>
            <w:r w:rsidRPr="00BA2AA7">
              <w:rPr>
                <w:bCs/>
              </w:rPr>
              <w:t>Срок исполнения ра</w:t>
            </w:r>
            <w:r w:rsidR="009E3F15" w:rsidRPr="00BA2AA7">
              <w:rPr>
                <w:bCs/>
              </w:rPr>
              <w:t>бот</w:t>
            </w:r>
          </w:p>
        </w:tc>
        <w:tc>
          <w:tcPr>
            <w:tcW w:w="6946" w:type="dxa"/>
          </w:tcPr>
          <w:p w:rsidR="00847CAA" w:rsidRPr="00D04646" w:rsidRDefault="00847CAA" w:rsidP="00D04646">
            <w:pPr>
              <w:pStyle w:val="a6"/>
              <w:numPr>
                <w:ilvl w:val="1"/>
                <w:numId w:val="5"/>
              </w:numPr>
            </w:pPr>
            <w:r w:rsidRPr="00D04646">
              <w:t>Синопсис протокола – в течение 1 недели с момента подписания договора;</w:t>
            </w:r>
          </w:p>
          <w:p w:rsidR="00847CAA" w:rsidRPr="00D04646" w:rsidRDefault="00847CAA" w:rsidP="00D04646">
            <w:pPr>
              <w:pStyle w:val="a6"/>
              <w:numPr>
                <w:ilvl w:val="1"/>
                <w:numId w:val="5"/>
              </w:numPr>
            </w:pPr>
            <w:r w:rsidRPr="00D04646">
              <w:t>Максимальный срок подготовки пакет</w:t>
            </w:r>
            <w:r w:rsidR="00265D4A">
              <w:t>а</w:t>
            </w:r>
            <w:r w:rsidRPr="00D04646">
              <w:t xml:space="preserve"> документации – в течение 45 календарных дней с момента подписания договора.</w:t>
            </w:r>
          </w:p>
          <w:p w:rsidR="00847CAA" w:rsidRPr="00D04646" w:rsidRDefault="00847CAA" w:rsidP="00D04646">
            <w:pPr>
              <w:pStyle w:val="a6"/>
              <w:numPr>
                <w:ilvl w:val="1"/>
                <w:numId w:val="5"/>
              </w:numPr>
            </w:pPr>
            <w:r w:rsidRPr="00D04646">
              <w:t>Минимальный срок подготовки пакет</w:t>
            </w:r>
            <w:r w:rsidR="00265D4A">
              <w:t>а</w:t>
            </w:r>
            <w:r w:rsidRPr="00D04646">
              <w:t xml:space="preserve"> документации – в течение 21 календарного дня с момента подписания договора.</w:t>
            </w:r>
          </w:p>
        </w:tc>
      </w:tr>
      <w:tr w:rsidR="00847CAA" w:rsidRPr="00386C75" w:rsidTr="00847CAA">
        <w:tc>
          <w:tcPr>
            <w:tcW w:w="2518" w:type="dxa"/>
          </w:tcPr>
          <w:p w:rsidR="00847CAA" w:rsidRPr="00D04646" w:rsidRDefault="00847CAA" w:rsidP="00D04646">
            <w:pPr>
              <w:pStyle w:val="a6"/>
              <w:numPr>
                <w:ilvl w:val="0"/>
                <w:numId w:val="5"/>
              </w:numPr>
              <w:tabs>
                <w:tab w:val="num" w:pos="0"/>
              </w:tabs>
              <w:ind w:left="426"/>
              <w:jc w:val="left"/>
              <w:rPr>
                <w:bCs/>
              </w:rPr>
            </w:pPr>
            <w:r w:rsidRPr="00D04646">
              <w:rPr>
                <w:bCs/>
              </w:rPr>
              <w:t>Научные</w:t>
            </w:r>
            <w:r w:rsidRPr="00D04646">
              <w:rPr>
                <w:bCs/>
                <w:iCs/>
              </w:rPr>
              <w:t>, т</w:t>
            </w:r>
            <w:r w:rsidRPr="00D04646">
              <w:rPr>
                <w:bCs/>
              </w:rPr>
              <w:t>ехнические и другие требования к работам, выполняемым в рамках насто</w:t>
            </w:r>
            <w:r w:rsidR="009E3F15" w:rsidRPr="00D04646">
              <w:rPr>
                <w:bCs/>
              </w:rPr>
              <w:t>ящего Договора</w:t>
            </w:r>
          </w:p>
          <w:p w:rsidR="00847CAA" w:rsidRPr="009E3F15" w:rsidRDefault="00847CAA" w:rsidP="00C3758D">
            <w:pPr>
              <w:tabs>
                <w:tab w:val="num" w:pos="0"/>
              </w:tabs>
              <w:spacing w:line="240" w:lineRule="auto"/>
              <w:rPr>
                <w:bCs/>
                <w:sz w:val="24"/>
                <w:szCs w:val="24"/>
              </w:rPr>
            </w:pPr>
          </w:p>
        </w:tc>
        <w:tc>
          <w:tcPr>
            <w:tcW w:w="6946" w:type="dxa"/>
          </w:tcPr>
          <w:p w:rsidR="00847CAA" w:rsidRPr="00386C75" w:rsidRDefault="00847CAA" w:rsidP="00C3758D">
            <w:pPr>
              <w:tabs>
                <w:tab w:val="num" w:pos="0"/>
              </w:tabs>
              <w:spacing w:line="240" w:lineRule="auto"/>
              <w:rPr>
                <w:color w:val="000000"/>
                <w:spacing w:val="6"/>
                <w:sz w:val="24"/>
                <w:szCs w:val="24"/>
              </w:rPr>
            </w:pPr>
            <w:r w:rsidRPr="00386C75">
              <w:rPr>
                <w:color w:val="000000"/>
                <w:spacing w:val="6"/>
                <w:sz w:val="24"/>
                <w:szCs w:val="24"/>
              </w:rPr>
              <w:t>При выполнении работ по данному Договору Исполнитель обязуется руководствоваться требованиями:</w:t>
            </w:r>
          </w:p>
          <w:p w:rsidR="00847CAA" w:rsidRPr="00386C75" w:rsidRDefault="00847CAA" w:rsidP="009E3F15">
            <w:pPr>
              <w:pStyle w:val="a6"/>
              <w:numPr>
                <w:ilvl w:val="0"/>
                <w:numId w:val="3"/>
              </w:numPr>
              <w:tabs>
                <w:tab w:val="left" w:pos="317"/>
              </w:tabs>
              <w:ind w:left="34" w:firstLine="0"/>
              <w:rPr>
                <w:bCs/>
              </w:rPr>
            </w:pPr>
            <w:r w:rsidRPr="00386C75">
              <w:rPr>
                <w:bCs/>
              </w:rPr>
              <w:t>Закона Республики Беларусь от 18.06.1993</w:t>
            </w:r>
            <w:r w:rsidR="009E3F15">
              <w:rPr>
                <w:bCs/>
              </w:rPr>
              <w:t> </w:t>
            </w:r>
            <w:r w:rsidRPr="00386C75">
              <w:rPr>
                <w:bCs/>
              </w:rPr>
              <w:t>г. №</w:t>
            </w:r>
            <w:r w:rsidR="009E3F15">
              <w:rPr>
                <w:bCs/>
              </w:rPr>
              <w:t> </w:t>
            </w:r>
            <w:r w:rsidRPr="00386C75">
              <w:rPr>
                <w:bCs/>
              </w:rPr>
              <w:t>2435-</w:t>
            </w:r>
            <w:r w:rsidRPr="00386C75">
              <w:rPr>
                <w:bCs/>
                <w:lang w:val="en-US"/>
              </w:rPr>
              <w:t>XII</w:t>
            </w:r>
            <w:r w:rsidRPr="00386C75">
              <w:rPr>
                <w:bCs/>
              </w:rPr>
              <w:t xml:space="preserve"> «О здравоохранении».</w:t>
            </w:r>
          </w:p>
          <w:p w:rsidR="00847CAA" w:rsidRPr="00386C75" w:rsidRDefault="00847CAA" w:rsidP="009E3F15">
            <w:pPr>
              <w:pStyle w:val="a6"/>
              <w:numPr>
                <w:ilvl w:val="0"/>
                <w:numId w:val="3"/>
              </w:numPr>
              <w:tabs>
                <w:tab w:val="left" w:pos="317"/>
              </w:tabs>
              <w:ind w:left="34" w:firstLine="0"/>
              <w:rPr>
                <w:bCs/>
              </w:rPr>
            </w:pPr>
            <w:r w:rsidRPr="00386C75">
              <w:rPr>
                <w:bCs/>
              </w:rPr>
              <w:t>Закона Республики Беларусь от 20.07.2006</w:t>
            </w:r>
            <w:r w:rsidR="009E3F15">
              <w:rPr>
                <w:bCs/>
              </w:rPr>
              <w:t> </w:t>
            </w:r>
            <w:r w:rsidRPr="00386C75">
              <w:rPr>
                <w:bCs/>
              </w:rPr>
              <w:t>г. №</w:t>
            </w:r>
            <w:r w:rsidR="009E3F15">
              <w:rPr>
                <w:bCs/>
              </w:rPr>
              <w:t> </w:t>
            </w:r>
            <w:r w:rsidRPr="00386C75">
              <w:rPr>
                <w:bCs/>
              </w:rPr>
              <w:t>161-3 «О лекарственных средствах».</w:t>
            </w:r>
          </w:p>
          <w:p w:rsidR="00847CAA" w:rsidRPr="00386C75" w:rsidRDefault="00847CAA" w:rsidP="009E3F15">
            <w:pPr>
              <w:pStyle w:val="a6"/>
              <w:numPr>
                <w:ilvl w:val="0"/>
                <w:numId w:val="3"/>
              </w:numPr>
              <w:tabs>
                <w:tab w:val="left" w:pos="317"/>
              </w:tabs>
              <w:ind w:left="34" w:firstLine="0"/>
              <w:rPr>
                <w:bCs/>
              </w:rPr>
            </w:pPr>
            <w:r w:rsidRPr="00386C75">
              <w:rPr>
                <w:bCs/>
              </w:rPr>
              <w:t>Постановления МЗ РБ от 07</w:t>
            </w:r>
            <w:r w:rsidR="001F1A96" w:rsidRPr="00386C75">
              <w:rPr>
                <w:bCs/>
              </w:rPr>
              <w:t>.05.</w:t>
            </w:r>
            <w:r w:rsidRPr="00386C75">
              <w:rPr>
                <w:bCs/>
              </w:rPr>
              <w:t>2009</w:t>
            </w:r>
            <w:r w:rsidR="009E3F15">
              <w:rPr>
                <w:bCs/>
              </w:rPr>
              <w:t> </w:t>
            </w:r>
            <w:r w:rsidRPr="00386C75">
              <w:rPr>
                <w:bCs/>
              </w:rPr>
              <w:t>г. №</w:t>
            </w:r>
            <w:r w:rsidR="009E3F15">
              <w:rPr>
                <w:bCs/>
              </w:rPr>
              <w:t> </w:t>
            </w:r>
            <w:r w:rsidRPr="00386C75">
              <w:rPr>
                <w:bCs/>
              </w:rPr>
              <w:t>50 «О некоторых вопросах проведения клинических испытаний лекарственных средств».</w:t>
            </w:r>
          </w:p>
          <w:p w:rsidR="00847CAA" w:rsidRPr="00386C75" w:rsidRDefault="00847CAA" w:rsidP="009E3F15">
            <w:pPr>
              <w:pStyle w:val="a6"/>
              <w:numPr>
                <w:ilvl w:val="0"/>
                <w:numId w:val="3"/>
              </w:numPr>
              <w:tabs>
                <w:tab w:val="left" w:pos="317"/>
              </w:tabs>
              <w:autoSpaceDE w:val="0"/>
              <w:autoSpaceDN w:val="0"/>
              <w:adjustRightInd w:val="0"/>
              <w:ind w:left="-108" w:firstLine="142"/>
            </w:pPr>
            <w:r w:rsidRPr="00386C75">
              <w:rPr>
                <w:bCs/>
              </w:rPr>
              <w:t>ТКП 184-2009 (02040) «Надлежащая клиническая практика».</w:t>
            </w:r>
          </w:p>
          <w:p w:rsidR="00847CAA" w:rsidRPr="00386C75" w:rsidRDefault="00847CAA" w:rsidP="009E3F15">
            <w:pPr>
              <w:pStyle w:val="a6"/>
              <w:numPr>
                <w:ilvl w:val="0"/>
                <w:numId w:val="3"/>
              </w:numPr>
              <w:tabs>
                <w:tab w:val="left" w:pos="317"/>
              </w:tabs>
              <w:ind w:left="-108" w:firstLine="142"/>
            </w:pPr>
            <w:r w:rsidRPr="00386C75">
              <w:lastRenderedPageBreak/>
              <w:t>Решения Совета Евразийской экономической комиссии от</w:t>
            </w:r>
            <w:r w:rsidR="009E3F15">
              <w:t> </w:t>
            </w:r>
            <w:r w:rsidR="00B60D3B" w:rsidRPr="00386C75">
              <w:t>03.11.</w:t>
            </w:r>
            <w:r w:rsidRPr="00386C75">
              <w:t>2016</w:t>
            </w:r>
            <w:r w:rsidR="009E3F15">
              <w:t> </w:t>
            </w:r>
            <w:r w:rsidRPr="00386C75">
              <w:t>г. №</w:t>
            </w:r>
            <w:r w:rsidR="009E3F15">
              <w:t> </w:t>
            </w:r>
            <w:r w:rsidRPr="00386C75">
              <w:t>79 «Об утверждении Правил надлежащей клинической практики Евразийского экономического союза».</w:t>
            </w:r>
          </w:p>
          <w:p w:rsidR="00847CAA" w:rsidRPr="00386C75" w:rsidRDefault="00847CAA" w:rsidP="009E3F15">
            <w:pPr>
              <w:pStyle w:val="a6"/>
              <w:numPr>
                <w:ilvl w:val="0"/>
                <w:numId w:val="3"/>
              </w:numPr>
              <w:tabs>
                <w:tab w:val="left" w:pos="317"/>
              </w:tabs>
              <w:ind w:left="-108" w:firstLine="142"/>
            </w:pPr>
            <w:r w:rsidRPr="00386C75">
              <w:t>Решения Совета Евразийской экономической комиссии от</w:t>
            </w:r>
            <w:r w:rsidR="009E3F15">
              <w:t> </w:t>
            </w:r>
            <w:r w:rsidR="00B60D3B" w:rsidRPr="00386C75">
              <w:t>03.11.</w:t>
            </w:r>
            <w:r w:rsidRPr="00386C75">
              <w:t>2016</w:t>
            </w:r>
            <w:r w:rsidR="009E3F15">
              <w:t> </w:t>
            </w:r>
            <w:r w:rsidRPr="00386C75">
              <w:t>г. №</w:t>
            </w:r>
            <w:r w:rsidR="009E3F15">
              <w:t> </w:t>
            </w:r>
            <w:r w:rsidRPr="00386C75">
              <w:t>85 «Об утверждении Правил проведения исследований биоэквивалентности лекарственных препаратов в рамках Евразийского экономического союза».</w:t>
            </w:r>
          </w:p>
          <w:p w:rsidR="00847CAA" w:rsidRPr="00386C75" w:rsidRDefault="00847CAA" w:rsidP="009E3F15">
            <w:pPr>
              <w:pStyle w:val="a6"/>
              <w:numPr>
                <w:ilvl w:val="0"/>
                <w:numId w:val="3"/>
              </w:numPr>
              <w:tabs>
                <w:tab w:val="left" w:pos="317"/>
              </w:tabs>
              <w:autoSpaceDE w:val="0"/>
              <w:autoSpaceDN w:val="0"/>
              <w:adjustRightInd w:val="0"/>
              <w:ind w:left="-108" w:firstLine="142"/>
            </w:pPr>
            <w:r w:rsidRPr="00386C75">
              <w:t>Постановления Министерства здравоохранения РБ от</w:t>
            </w:r>
            <w:r w:rsidR="009E3F15">
              <w:t> </w:t>
            </w:r>
            <w:r w:rsidR="00B60D3B" w:rsidRPr="00386C75">
              <w:t>17.04.15</w:t>
            </w:r>
            <w:r w:rsidR="009E3F15">
              <w:t> г.</w:t>
            </w:r>
            <w:r w:rsidR="00B60D3B" w:rsidRPr="00386C75">
              <w:t xml:space="preserve"> №</w:t>
            </w:r>
            <w:r w:rsidR="009E3F15">
              <w:t> </w:t>
            </w:r>
            <w:r w:rsidR="00B60D3B" w:rsidRPr="00386C75">
              <w:t>48</w:t>
            </w:r>
            <w:r w:rsidRPr="00386C75">
              <w:t xml:space="preserve"> «Об утверждении инструкции о порядке предоставления информации о выявленных нежелательных реакциях на лекарственные средства и признании утратившими силу некоторых Постановлений Министерства здравоохранения Республики Беларусь».</w:t>
            </w:r>
          </w:p>
          <w:p w:rsidR="00847CAA" w:rsidRPr="00386C75" w:rsidRDefault="00847CAA" w:rsidP="009E3F15">
            <w:pPr>
              <w:pStyle w:val="a6"/>
              <w:numPr>
                <w:ilvl w:val="0"/>
                <w:numId w:val="3"/>
              </w:numPr>
              <w:tabs>
                <w:tab w:val="left" w:pos="317"/>
              </w:tabs>
              <w:autoSpaceDE w:val="0"/>
              <w:autoSpaceDN w:val="0"/>
              <w:adjustRightInd w:val="0"/>
              <w:ind w:left="-108" w:firstLine="142"/>
            </w:pPr>
            <w:r w:rsidRPr="00386C75">
              <w:t>ТКП 564-2015(33050) Надлежащая практика фармаконадзора.</w:t>
            </w:r>
          </w:p>
          <w:p w:rsidR="00847CAA" w:rsidRPr="00386C75" w:rsidRDefault="00847CAA" w:rsidP="009E3F15">
            <w:pPr>
              <w:pStyle w:val="a6"/>
              <w:numPr>
                <w:ilvl w:val="0"/>
                <w:numId w:val="3"/>
              </w:numPr>
              <w:tabs>
                <w:tab w:val="left" w:pos="317"/>
              </w:tabs>
              <w:ind w:left="-108" w:firstLine="142"/>
              <w:rPr>
                <w:bCs/>
              </w:rPr>
            </w:pPr>
            <w:r w:rsidRPr="00386C75">
              <w:rPr>
                <w:bCs/>
              </w:rPr>
              <w:t>Постановления Министерства здравоохранения Республики Беларусь от 28</w:t>
            </w:r>
            <w:r w:rsidR="00B60D3B" w:rsidRPr="00386C75">
              <w:rPr>
                <w:bCs/>
              </w:rPr>
              <w:t>.03.</w:t>
            </w:r>
            <w:r w:rsidRPr="00386C75">
              <w:rPr>
                <w:bCs/>
              </w:rPr>
              <w:t>2008</w:t>
            </w:r>
            <w:r w:rsidR="009E3F15">
              <w:rPr>
                <w:bCs/>
              </w:rPr>
              <w:t> </w:t>
            </w:r>
            <w:r w:rsidRPr="00386C75">
              <w:rPr>
                <w:bCs/>
              </w:rPr>
              <w:t>г № 55 «Об утверждении положения о комитете по этике».</w:t>
            </w:r>
          </w:p>
          <w:p w:rsidR="00847CAA" w:rsidRPr="00386C75" w:rsidRDefault="00847CAA" w:rsidP="009E3F15">
            <w:pPr>
              <w:pStyle w:val="a6"/>
              <w:numPr>
                <w:ilvl w:val="0"/>
                <w:numId w:val="3"/>
              </w:numPr>
              <w:tabs>
                <w:tab w:val="left" w:pos="317"/>
              </w:tabs>
              <w:ind w:left="-108" w:firstLine="142"/>
              <w:rPr>
                <w:bCs/>
              </w:rPr>
            </w:pPr>
            <w:r w:rsidRPr="00386C75">
              <w:rPr>
                <w:bCs/>
              </w:rPr>
              <w:t>Постановления Министерства здравоохранения Респуб</w:t>
            </w:r>
            <w:r w:rsidR="00B60D3B" w:rsidRPr="00386C75">
              <w:rPr>
                <w:bCs/>
              </w:rPr>
              <w:t>лики Беларусь от 28.11.</w:t>
            </w:r>
            <w:r w:rsidRPr="00386C75">
              <w:rPr>
                <w:bCs/>
              </w:rPr>
              <w:t>2008</w:t>
            </w:r>
            <w:r w:rsidR="009E3F15">
              <w:rPr>
                <w:bCs/>
              </w:rPr>
              <w:t> </w:t>
            </w:r>
            <w:r w:rsidRPr="00386C75">
              <w:rPr>
                <w:bCs/>
              </w:rPr>
              <w:t>г. №</w:t>
            </w:r>
            <w:r w:rsidR="009E3F15">
              <w:rPr>
                <w:bCs/>
              </w:rPr>
              <w:t> </w:t>
            </w:r>
            <w:r w:rsidRPr="00386C75">
              <w:rPr>
                <w:bCs/>
              </w:rPr>
              <w:t>205 «Об утверждении Инструкции о порядке создания и деятельности комитетов (комиссий) по вопросам медицинской этики и деонтологии».</w:t>
            </w:r>
          </w:p>
          <w:p w:rsidR="00847CAA" w:rsidRPr="00386C75" w:rsidRDefault="00847CAA" w:rsidP="009E3F15">
            <w:pPr>
              <w:pStyle w:val="a6"/>
              <w:numPr>
                <w:ilvl w:val="0"/>
                <w:numId w:val="3"/>
              </w:numPr>
              <w:tabs>
                <w:tab w:val="num" w:pos="0"/>
                <w:tab w:val="left" w:pos="317"/>
              </w:tabs>
              <w:ind w:left="-108" w:firstLine="142"/>
              <w:rPr>
                <w:b/>
                <w:bCs/>
              </w:rPr>
            </w:pPr>
            <w:r w:rsidRPr="00386C75">
              <w:rPr>
                <w:bCs/>
              </w:rPr>
              <w:t xml:space="preserve">Хельсинкской Декларации Всемирной Медицинской Ассоциации, принятой 18-й Генеральной ассамблеей Всемирной медицинской ассоциации, 1964 г., с учетом последней редакции, утвержденной </w:t>
            </w:r>
            <w:r w:rsidRPr="00386C75">
              <w:rPr>
                <w:rFonts w:eastAsia="Arial Unicode MS"/>
                <w:bCs/>
                <w:color w:val="000000"/>
              </w:rPr>
              <w:t>на 64-й Ассамблее в г. Форталеза в октябре 2013 г.</w:t>
            </w:r>
          </w:p>
        </w:tc>
      </w:tr>
      <w:tr w:rsidR="00847CAA" w:rsidRPr="00386C75" w:rsidTr="00847CAA">
        <w:tc>
          <w:tcPr>
            <w:tcW w:w="2518" w:type="dxa"/>
          </w:tcPr>
          <w:p w:rsidR="00847CAA" w:rsidRPr="00D04646" w:rsidRDefault="00847CAA" w:rsidP="00D04646">
            <w:pPr>
              <w:pStyle w:val="a6"/>
              <w:numPr>
                <w:ilvl w:val="0"/>
                <w:numId w:val="5"/>
              </w:numPr>
              <w:tabs>
                <w:tab w:val="num" w:pos="0"/>
              </w:tabs>
              <w:ind w:left="426" w:hanging="349"/>
              <w:rPr>
                <w:bCs/>
              </w:rPr>
            </w:pPr>
            <w:r w:rsidRPr="00D04646">
              <w:rPr>
                <w:bCs/>
              </w:rPr>
              <w:lastRenderedPageBreak/>
              <w:t>Иные требования</w:t>
            </w:r>
          </w:p>
        </w:tc>
        <w:tc>
          <w:tcPr>
            <w:tcW w:w="6946" w:type="dxa"/>
          </w:tcPr>
          <w:p w:rsidR="00847CAA" w:rsidRPr="00386C75" w:rsidRDefault="00847CAA" w:rsidP="00D04646">
            <w:pPr>
              <w:pStyle w:val="a6"/>
              <w:numPr>
                <w:ilvl w:val="1"/>
                <w:numId w:val="5"/>
              </w:numPr>
              <w:tabs>
                <w:tab w:val="left" w:pos="459"/>
              </w:tabs>
            </w:pPr>
            <w:r w:rsidRPr="00386C75">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w:t>
            </w:r>
            <w:r w:rsidRPr="00386C75">
              <w:rPr>
                <w:lang w:val="en-US"/>
              </w:rPr>
              <w:t>G</w:t>
            </w:r>
            <w:r w:rsidRPr="00386C75">
              <w:t>С</w:t>
            </w:r>
            <w:r w:rsidRPr="00386C75">
              <w:rPr>
                <w:lang w:val="en-US"/>
              </w:rPr>
              <w:t>P</w:t>
            </w:r>
            <w:r w:rsidRPr="00386C75">
              <w:t>) и производственной (</w:t>
            </w:r>
            <w:r w:rsidRPr="00386C75">
              <w:rPr>
                <w:lang w:val="en-US"/>
              </w:rPr>
              <w:t>GMP</w:t>
            </w:r>
            <w:r w:rsidRPr="00386C75">
              <w:t>) практики.</w:t>
            </w:r>
          </w:p>
          <w:p w:rsidR="00847CAA" w:rsidRPr="009E3F15" w:rsidRDefault="00847CAA" w:rsidP="00D04646">
            <w:pPr>
              <w:pStyle w:val="a6"/>
              <w:numPr>
                <w:ilvl w:val="1"/>
                <w:numId w:val="5"/>
              </w:numPr>
              <w:tabs>
                <w:tab w:val="left" w:pos="459"/>
              </w:tabs>
            </w:pPr>
            <w:r w:rsidRPr="00386C75">
              <w:t>Документы предоставляются в электронном виде в формате *.</w:t>
            </w:r>
            <w:r w:rsidRPr="00386C75">
              <w:rPr>
                <w:lang w:val="en-US"/>
              </w:rPr>
              <w:t>doc</w:t>
            </w:r>
            <w:r w:rsidRPr="00386C75">
              <w:t xml:space="preserve"> (*.</w:t>
            </w:r>
            <w:r w:rsidRPr="00386C75">
              <w:rPr>
                <w:lang w:val="en-US"/>
              </w:rPr>
              <w:t>docx</w:t>
            </w:r>
            <w:r w:rsidRPr="00386C75">
              <w:t>) на электронный адрес Заказчика.</w:t>
            </w:r>
          </w:p>
        </w:tc>
      </w:tr>
    </w:tbl>
    <w:p w:rsidR="00847CAA" w:rsidRPr="00386C75" w:rsidRDefault="00847CAA" w:rsidP="00277844">
      <w:pPr>
        <w:tabs>
          <w:tab w:val="num" w:pos="526"/>
          <w:tab w:val="left" w:pos="9639"/>
        </w:tabs>
        <w:spacing w:line="240" w:lineRule="auto"/>
        <w:jc w:val="both"/>
        <w:rPr>
          <w:rFonts w:ascii="Times New Roman" w:hAnsi="Times New Roman"/>
          <w:sz w:val="24"/>
          <w:szCs w:val="24"/>
        </w:rPr>
      </w:pPr>
    </w:p>
    <w:sectPr w:rsidR="00847CAA" w:rsidRPr="00386C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91" w:rsidRDefault="00292991" w:rsidP="001C3A24">
      <w:pPr>
        <w:spacing w:after="0" w:line="240" w:lineRule="auto"/>
      </w:pPr>
      <w:r>
        <w:separator/>
      </w:r>
    </w:p>
  </w:endnote>
  <w:endnote w:type="continuationSeparator" w:id="0">
    <w:p w:rsidR="00292991" w:rsidRDefault="00292991" w:rsidP="001C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76832"/>
      <w:docPartObj>
        <w:docPartGallery w:val="Page Numbers (Bottom of Page)"/>
        <w:docPartUnique/>
      </w:docPartObj>
    </w:sdtPr>
    <w:sdtEndPr/>
    <w:sdtContent>
      <w:sdt>
        <w:sdtPr>
          <w:id w:val="-1669238322"/>
          <w:docPartObj>
            <w:docPartGallery w:val="Page Numbers (Top of Page)"/>
            <w:docPartUnique/>
          </w:docPartObj>
        </w:sdtPr>
        <w:sdtEndPr/>
        <w:sdtContent>
          <w:p w:rsidR="00847CAA" w:rsidRDefault="00847CAA">
            <w:pPr>
              <w:pStyle w:val="ae"/>
              <w:jc w:val="center"/>
            </w:pPr>
            <w:r w:rsidRPr="00847CAA">
              <w:rPr>
                <w:rFonts w:ascii="Times New Roman" w:hAnsi="Times New Roman"/>
                <w:sz w:val="20"/>
                <w:szCs w:val="20"/>
              </w:rPr>
              <w:t xml:space="preserve">Страница </w:t>
            </w:r>
            <w:r w:rsidRPr="00847CAA">
              <w:rPr>
                <w:rFonts w:ascii="Times New Roman" w:hAnsi="Times New Roman"/>
                <w:b/>
                <w:bCs/>
                <w:sz w:val="20"/>
                <w:szCs w:val="20"/>
              </w:rPr>
              <w:fldChar w:fldCharType="begin"/>
            </w:r>
            <w:r w:rsidRPr="00847CAA">
              <w:rPr>
                <w:rFonts w:ascii="Times New Roman" w:hAnsi="Times New Roman"/>
                <w:b/>
                <w:bCs/>
                <w:sz w:val="20"/>
                <w:szCs w:val="20"/>
              </w:rPr>
              <w:instrText>PAGE</w:instrText>
            </w:r>
            <w:r w:rsidRPr="00847CAA">
              <w:rPr>
                <w:rFonts w:ascii="Times New Roman" w:hAnsi="Times New Roman"/>
                <w:b/>
                <w:bCs/>
                <w:sz w:val="20"/>
                <w:szCs w:val="20"/>
              </w:rPr>
              <w:fldChar w:fldCharType="separate"/>
            </w:r>
            <w:r w:rsidR="00DE28A1">
              <w:rPr>
                <w:rFonts w:ascii="Times New Roman" w:hAnsi="Times New Roman"/>
                <w:b/>
                <w:bCs/>
                <w:noProof/>
                <w:sz w:val="20"/>
                <w:szCs w:val="20"/>
              </w:rPr>
              <w:t>2</w:t>
            </w:r>
            <w:r w:rsidRPr="00847CAA">
              <w:rPr>
                <w:rFonts w:ascii="Times New Roman" w:hAnsi="Times New Roman"/>
                <w:b/>
                <w:bCs/>
                <w:sz w:val="20"/>
                <w:szCs w:val="20"/>
              </w:rPr>
              <w:fldChar w:fldCharType="end"/>
            </w:r>
            <w:r w:rsidRPr="00847CAA">
              <w:rPr>
                <w:rFonts w:ascii="Times New Roman" w:hAnsi="Times New Roman"/>
                <w:sz w:val="20"/>
                <w:szCs w:val="20"/>
              </w:rPr>
              <w:t xml:space="preserve"> из </w:t>
            </w:r>
            <w:r w:rsidRPr="00847CAA">
              <w:rPr>
                <w:rFonts w:ascii="Times New Roman" w:hAnsi="Times New Roman"/>
                <w:b/>
                <w:bCs/>
                <w:sz w:val="20"/>
                <w:szCs w:val="20"/>
              </w:rPr>
              <w:fldChar w:fldCharType="begin"/>
            </w:r>
            <w:r w:rsidRPr="00847CAA">
              <w:rPr>
                <w:rFonts w:ascii="Times New Roman" w:hAnsi="Times New Roman"/>
                <w:b/>
                <w:bCs/>
                <w:sz w:val="20"/>
                <w:szCs w:val="20"/>
              </w:rPr>
              <w:instrText>NUMPAGES</w:instrText>
            </w:r>
            <w:r w:rsidRPr="00847CAA">
              <w:rPr>
                <w:rFonts w:ascii="Times New Roman" w:hAnsi="Times New Roman"/>
                <w:b/>
                <w:bCs/>
                <w:sz w:val="20"/>
                <w:szCs w:val="20"/>
              </w:rPr>
              <w:fldChar w:fldCharType="separate"/>
            </w:r>
            <w:r w:rsidR="00DE28A1">
              <w:rPr>
                <w:rFonts w:ascii="Times New Roman" w:hAnsi="Times New Roman"/>
                <w:b/>
                <w:bCs/>
                <w:noProof/>
                <w:sz w:val="20"/>
                <w:szCs w:val="20"/>
              </w:rPr>
              <w:t>7</w:t>
            </w:r>
            <w:r w:rsidRPr="00847CAA">
              <w:rPr>
                <w:rFonts w:ascii="Times New Roman" w:hAnsi="Times New Roman"/>
                <w:b/>
                <w:bCs/>
                <w:sz w:val="20"/>
                <w:szCs w:val="20"/>
              </w:rPr>
              <w:fldChar w:fldCharType="end"/>
            </w:r>
          </w:p>
        </w:sdtContent>
      </w:sdt>
    </w:sdtContent>
  </w:sdt>
  <w:p w:rsidR="00847CAA" w:rsidRDefault="00847CA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91" w:rsidRDefault="00292991" w:rsidP="001C3A24">
      <w:pPr>
        <w:spacing w:after="0" w:line="240" w:lineRule="auto"/>
      </w:pPr>
      <w:r>
        <w:separator/>
      </w:r>
    </w:p>
  </w:footnote>
  <w:footnote w:type="continuationSeparator" w:id="0">
    <w:p w:rsidR="00292991" w:rsidRDefault="00292991" w:rsidP="001C3A24">
      <w:pPr>
        <w:spacing w:after="0" w:line="240" w:lineRule="auto"/>
      </w:pPr>
      <w:r>
        <w:continuationSeparator/>
      </w:r>
    </w:p>
  </w:footnote>
  <w:footnote w:id="1">
    <w:p w:rsidR="00277844" w:rsidRDefault="00277844">
      <w:pPr>
        <w:pStyle w:val="a7"/>
      </w:pPr>
      <w:r>
        <w:rPr>
          <w:rStyle w:val="a5"/>
        </w:rPr>
        <w:footnoteRef/>
      </w:r>
      <w:r>
        <w:t xml:space="preserve"> </w:t>
      </w:r>
      <w:r w:rsidRPr="00277844">
        <w:rPr>
          <w:rFonts w:ascii="Times New Roman" w:hAnsi="Times New Roman"/>
        </w:rPr>
        <w:t>Порядок оценки заявок представлен в Приложении 1</w:t>
      </w:r>
    </w:p>
  </w:footnote>
  <w:footnote w:id="2">
    <w:p w:rsidR="00277844" w:rsidRPr="00386C75" w:rsidRDefault="00277844" w:rsidP="00277844">
      <w:pPr>
        <w:tabs>
          <w:tab w:val="num" w:pos="526"/>
          <w:tab w:val="left" w:pos="9639"/>
        </w:tabs>
        <w:spacing w:line="240" w:lineRule="auto"/>
        <w:jc w:val="both"/>
        <w:rPr>
          <w:rFonts w:ascii="Times New Roman" w:hAnsi="Times New Roman"/>
          <w:sz w:val="24"/>
          <w:szCs w:val="24"/>
        </w:rPr>
      </w:pPr>
      <w:r>
        <w:rPr>
          <w:rStyle w:val="a5"/>
        </w:rPr>
        <w:footnoteRef/>
      </w:r>
      <w:r>
        <w:t xml:space="preserve"> </w:t>
      </w:r>
      <w:r w:rsidRPr="00277844">
        <w:rPr>
          <w:rFonts w:ascii="Times New Roman" w:hAnsi="Times New Roman"/>
          <w:sz w:val="20"/>
          <w:szCs w:val="20"/>
        </w:rPr>
        <w:t>Дизайн исследования согласовывается с Заказчиком путем согласования синопсиса протокола</w:t>
      </w:r>
    </w:p>
    <w:p w:rsidR="00277844" w:rsidRDefault="0027784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B1E"/>
    <w:multiLevelType w:val="hybridMultilevel"/>
    <w:tmpl w:val="3FD0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1B0991"/>
    <w:multiLevelType w:val="hybridMultilevel"/>
    <w:tmpl w:val="7B306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A16F7"/>
    <w:multiLevelType w:val="hybridMultilevel"/>
    <w:tmpl w:val="1C74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6514FB"/>
    <w:multiLevelType w:val="hybridMultilevel"/>
    <w:tmpl w:val="4836B9EA"/>
    <w:lvl w:ilvl="0" w:tplc="BEF08B3A">
      <w:start w:val="13"/>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D064E2"/>
    <w:multiLevelType w:val="hybridMultilevel"/>
    <w:tmpl w:val="8488D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26CB0"/>
    <w:multiLevelType w:val="hybridMultilevel"/>
    <w:tmpl w:val="C36482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F38D1"/>
    <w:multiLevelType w:val="multilevel"/>
    <w:tmpl w:val="DE32D0C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634460"/>
    <w:multiLevelType w:val="hybridMultilevel"/>
    <w:tmpl w:val="034E41E4"/>
    <w:lvl w:ilvl="0" w:tplc="4860189A">
      <w:start w:val="1"/>
      <w:numFmt w:val="decimal"/>
      <w:lvlText w:val="%1."/>
      <w:lvlJc w:val="left"/>
      <w:pPr>
        <w:ind w:left="502" w:hanging="360"/>
      </w:pPr>
      <w:rPr>
        <w:rFonts w:hint="default"/>
        <w:vertAlign w:val="baseline"/>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15:restartNumberingAfterBreak="0">
    <w:nsid w:val="39CD225E"/>
    <w:multiLevelType w:val="hybridMultilevel"/>
    <w:tmpl w:val="48BC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D2998"/>
    <w:multiLevelType w:val="hybridMultilevel"/>
    <w:tmpl w:val="B8FE6444"/>
    <w:lvl w:ilvl="0" w:tplc="534850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1675EDB"/>
    <w:multiLevelType w:val="hybridMultilevel"/>
    <w:tmpl w:val="81063F18"/>
    <w:lvl w:ilvl="0" w:tplc="CBC0FE4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61176"/>
    <w:multiLevelType w:val="hybridMultilevel"/>
    <w:tmpl w:val="0DDC2A32"/>
    <w:lvl w:ilvl="0" w:tplc="C622A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03777C"/>
    <w:multiLevelType w:val="hybridMultilevel"/>
    <w:tmpl w:val="4EBC041E"/>
    <w:lvl w:ilvl="0" w:tplc="BEF08B3A">
      <w:start w:val="13"/>
      <w:numFmt w:val="decimal"/>
      <w:lvlText w:val="%1."/>
      <w:lvlJc w:val="left"/>
      <w:pPr>
        <w:ind w:left="1112" w:hanging="360"/>
      </w:pPr>
      <w:rPr>
        <w:rFonts w:hint="default"/>
        <w:sz w:val="24"/>
        <w:szCs w:val="24"/>
        <w:vertAlign w:val="baseline"/>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14" w15:restartNumberingAfterBreak="0">
    <w:nsid w:val="54476BA1"/>
    <w:multiLevelType w:val="hybridMultilevel"/>
    <w:tmpl w:val="9F088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041476"/>
    <w:multiLevelType w:val="hybridMultilevel"/>
    <w:tmpl w:val="1C0E89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7575F3"/>
    <w:multiLevelType w:val="hybridMultilevel"/>
    <w:tmpl w:val="74F8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5020B2"/>
    <w:multiLevelType w:val="hybridMultilevel"/>
    <w:tmpl w:val="5896C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7"/>
  </w:num>
  <w:num w:numId="6">
    <w:abstractNumId w:val="3"/>
  </w:num>
  <w:num w:numId="7">
    <w:abstractNumId w:val="15"/>
  </w:num>
  <w:num w:numId="8">
    <w:abstractNumId w:val="6"/>
  </w:num>
  <w:num w:numId="9">
    <w:abstractNumId w:val="17"/>
  </w:num>
  <w:num w:numId="10">
    <w:abstractNumId w:val="14"/>
  </w:num>
  <w:num w:numId="11">
    <w:abstractNumId w:val="2"/>
  </w:num>
  <w:num w:numId="12">
    <w:abstractNumId w:val="11"/>
  </w:num>
  <w:num w:numId="13">
    <w:abstractNumId w:val="4"/>
  </w:num>
  <w:num w:numId="14">
    <w:abstractNumId w:val="13"/>
  </w:num>
  <w:num w:numId="15">
    <w:abstractNumId w:val="12"/>
  </w:num>
  <w:num w:numId="16">
    <w:abstractNumId w:val="16"/>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61"/>
    <w:rsid w:val="0001283E"/>
    <w:rsid w:val="000F5E44"/>
    <w:rsid w:val="00177EBB"/>
    <w:rsid w:val="00181818"/>
    <w:rsid w:val="001C3A24"/>
    <w:rsid w:val="001F1A96"/>
    <w:rsid w:val="00212DA0"/>
    <w:rsid w:val="00265D4A"/>
    <w:rsid w:val="00277844"/>
    <w:rsid w:val="00292991"/>
    <w:rsid w:val="002F7664"/>
    <w:rsid w:val="00304A18"/>
    <w:rsid w:val="00360AC7"/>
    <w:rsid w:val="00386C75"/>
    <w:rsid w:val="00400A0E"/>
    <w:rsid w:val="004C6BC5"/>
    <w:rsid w:val="00572D1D"/>
    <w:rsid w:val="005B1444"/>
    <w:rsid w:val="0060163C"/>
    <w:rsid w:val="00645165"/>
    <w:rsid w:val="006B744B"/>
    <w:rsid w:val="007957BE"/>
    <w:rsid w:val="007A27FB"/>
    <w:rsid w:val="008051F6"/>
    <w:rsid w:val="00830D61"/>
    <w:rsid w:val="00847CAA"/>
    <w:rsid w:val="009D4F92"/>
    <w:rsid w:val="009E3F15"/>
    <w:rsid w:val="00AD27F4"/>
    <w:rsid w:val="00AE0591"/>
    <w:rsid w:val="00B20E98"/>
    <w:rsid w:val="00B212DB"/>
    <w:rsid w:val="00B60D3B"/>
    <w:rsid w:val="00BA2AA7"/>
    <w:rsid w:val="00C312B5"/>
    <w:rsid w:val="00C3758D"/>
    <w:rsid w:val="00C5788E"/>
    <w:rsid w:val="00C75320"/>
    <w:rsid w:val="00C939CD"/>
    <w:rsid w:val="00CB7075"/>
    <w:rsid w:val="00D04646"/>
    <w:rsid w:val="00D758E4"/>
    <w:rsid w:val="00DE28A1"/>
    <w:rsid w:val="00DE339E"/>
    <w:rsid w:val="00DF7826"/>
    <w:rsid w:val="00E03F9A"/>
    <w:rsid w:val="00E16ED4"/>
    <w:rsid w:val="00E17BCF"/>
    <w:rsid w:val="00E35196"/>
    <w:rsid w:val="00E5241A"/>
    <w:rsid w:val="00EC1F12"/>
    <w:rsid w:val="00FC2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3685D-7F82-460C-86B0-F3A7B96E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847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
    <w:next w:val="a"/>
    <w:link w:val="20"/>
    <w:uiPriority w:val="9"/>
    <w:qFormat/>
    <w:rsid w:val="00830D61"/>
    <w:pPr>
      <w:keepNext/>
      <w:spacing w:after="60" w:line="240" w:lineRule="auto"/>
      <w:jc w:val="center"/>
      <w:outlineLvl w:val="1"/>
    </w:pPr>
    <w:rPr>
      <w:rFonts w:ascii="Times New Roman" w:eastAsia="Times New Roman" w:hAnsi="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
    <w:basedOn w:val="a0"/>
    <w:link w:val="2"/>
    <w:uiPriority w:val="9"/>
    <w:rsid w:val="00830D61"/>
    <w:rPr>
      <w:rFonts w:ascii="Times New Roman" w:eastAsia="Times New Roman" w:hAnsi="Times New Roman"/>
      <w:b/>
      <w:bCs/>
      <w:sz w:val="30"/>
      <w:szCs w:val="30"/>
    </w:rPr>
  </w:style>
  <w:style w:type="character" w:styleId="a3">
    <w:name w:val="Hyperlink"/>
    <w:rsid w:val="00830D61"/>
    <w:rPr>
      <w:color w:val="0000FF"/>
      <w:u w:val="single"/>
    </w:rPr>
  </w:style>
  <w:style w:type="table" w:styleId="a4">
    <w:name w:val="Table Grid"/>
    <w:basedOn w:val="a1"/>
    <w:uiPriority w:val="59"/>
    <w:rsid w:val="00830D61"/>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semiHidden/>
    <w:rsid w:val="00830D61"/>
    <w:rPr>
      <w:vertAlign w:val="superscript"/>
    </w:rPr>
  </w:style>
  <w:style w:type="paragraph" w:styleId="a6">
    <w:name w:val="List Paragraph"/>
    <w:basedOn w:val="a"/>
    <w:uiPriority w:val="34"/>
    <w:qFormat/>
    <w:rsid w:val="00830D61"/>
    <w:pPr>
      <w:spacing w:after="0" w:line="240" w:lineRule="auto"/>
      <w:ind w:left="720"/>
      <w:contextualSpacing/>
    </w:pPr>
    <w:rPr>
      <w:rFonts w:ascii="Times New Roman" w:eastAsia="Times New Roman" w:hAnsi="Times New Roman"/>
      <w:sz w:val="24"/>
      <w:szCs w:val="24"/>
      <w:lang w:eastAsia="ru-RU"/>
    </w:rPr>
  </w:style>
  <w:style w:type="paragraph" w:customStyle="1" w:styleId="Times12">
    <w:name w:val="Times 12"/>
    <w:basedOn w:val="a"/>
    <w:link w:val="Times120"/>
    <w:qFormat/>
    <w:rsid w:val="00830D61"/>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character" w:customStyle="1" w:styleId="Times120">
    <w:name w:val="Times 12 Знак"/>
    <w:link w:val="Times12"/>
    <w:rsid w:val="00830D61"/>
    <w:rPr>
      <w:rFonts w:ascii="Times New Roman" w:hAnsi="Times New Roman"/>
      <w:bCs/>
      <w:sz w:val="24"/>
      <w:szCs w:val="22"/>
    </w:rPr>
  </w:style>
  <w:style w:type="paragraph" w:styleId="a7">
    <w:name w:val="footnote text"/>
    <w:basedOn w:val="a"/>
    <w:link w:val="a8"/>
    <w:uiPriority w:val="99"/>
    <w:semiHidden/>
    <w:unhideWhenUsed/>
    <w:rsid w:val="001C3A24"/>
    <w:pPr>
      <w:spacing w:after="0" w:line="240" w:lineRule="auto"/>
    </w:pPr>
    <w:rPr>
      <w:sz w:val="20"/>
      <w:szCs w:val="20"/>
    </w:rPr>
  </w:style>
  <w:style w:type="character" w:customStyle="1" w:styleId="a8">
    <w:name w:val="Текст сноски Знак"/>
    <w:basedOn w:val="a0"/>
    <w:link w:val="a7"/>
    <w:uiPriority w:val="99"/>
    <w:semiHidden/>
    <w:rsid w:val="001C3A24"/>
    <w:rPr>
      <w:lang w:eastAsia="en-US"/>
    </w:rPr>
  </w:style>
  <w:style w:type="paragraph" w:customStyle="1" w:styleId="ConsPlusNonformat">
    <w:name w:val="ConsPlusNonformat"/>
    <w:rsid w:val="00C75320"/>
    <w:pPr>
      <w:widowControl w:val="0"/>
      <w:autoSpaceDE w:val="0"/>
      <w:autoSpaceDN w:val="0"/>
      <w:adjustRightInd w:val="0"/>
    </w:pPr>
    <w:rPr>
      <w:rFonts w:ascii="Courier New" w:eastAsia="Times New Roman" w:hAnsi="Courier New" w:cs="Courier New"/>
    </w:rPr>
  </w:style>
  <w:style w:type="character" w:styleId="a9">
    <w:name w:val="Placeholder Text"/>
    <w:basedOn w:val="a0"/>
    <w:uiPriority w:val="99"/>
    <w:semiHidden/>
    <w:rsid w:val="00572D1D"/>
    <w:rPr>
      <w:color w:val="808080"/>
    </w:rPr>
  </w:style>
  <w:style w:type="paragraph" w:styleId="aa">
    <w:name w:val="Balloon Text"/>
    <w:basedOn w:val="a"/>
    <w:link w:val="ab"/>
    <w:uiPriority w:val="99"/>
    <w:semiHidden/>
    <w:unhideWhenUsed/>
    <w:rsid w:val="00572D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2D1D"/>
    <w:rPr>
      <w:rFonts w:ascii="Tahoma" w:hAnsi="Tahoma" w:cs="Tahoma"/>
      <w:sz w:val="16"/>
      <w:szCs w:val="16"/>
      <w:lang w:eastAsia="en-US"/>
    </w:rPr>
  </w:style>
  <w:style w:type="character" w:customStyle="1" w:styleId="10">
    <w:name w:val="Заголовок 1 Знак"/>
    <w:basedOn w:val="a0"/>
    <w:link w:val="1"/>
    <w:rsid w:val="00847CAA"/>
    <w:rPr>
      <w:rFonts w:asciiTheme="majorHAnsi" w:eastAsiaTheme="majorEastAsia" w:hAnsiTheme="majorHAnsi" w:cstheme="majorBidi"/>
      <w:b/>
      <w:bCs/>
      <w:color w:val="365F91" w:themeColor="accent1" w:themeShade="BF"/>
      <w:sz w:val="28"/>
      <w:szCs w:val="28"/>
      <w:lang w:eastAsia="en-US"/>
    </w:rPr>
  </w:style>
  <w:style w:type="paragraph" w:styleId="ac">
    <w:name w:val="header"/>
    <w:basedOn w:val="a"/>
    <w:link w:val="ad"/>
    <w:uiPriority w:val="99"/>
    <w:unhideWhenUsed/>
    <w:rsid w:val="00847C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47CAA"/>
    <w:rPr>
      <w:sz w:val="22"/>
      <w:szCs w:val="22"/>
      <w:lang w:eastAsia="en-US"/>
    </w:rPr>
  </w:style>
  <w:style w:type="paragraph" w:styleId="ae">
    <w:name w:val="footer"/>
    <w:basedOn w:val="a"/>
    <w:link w:val="af"/>
    <w:uiPriority w:val="99"/>
    <w:unhideWhenUsed/>
    <w:rsid w:val="00847C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47C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ali@mic.by" TargetMode="External"/><Relationship Id="rId13" Type="http://schemas.openxmlformats.org/officeDocument/2006/relationships/hyperlink" Target="mailto:matushenok@mic.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mali@mic.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ushenok@mic.b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by" TargetMode="External"/><Relationship Id="rId4" Type="http://schemas.openxmlformats.org/officeDocument/2006/relationships/settings" Target="settings.xml"/><Relationship Id="rId9" Type="http://schemas.openxmlformats.org/officeDocument/2006/relationships/hyperlink" Target="mailto:matushenok@mic.by" TargetMode="External"/><Relationship Id="rId14" Type="http://schemas.openxmlformats.org/officeDocument/2006/relationships/hyperlink" Target="mailto:gamali@mic.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A94B-605D-4ACA-ACC8-63E48B54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Matushenok</dc:creator>
  <cp:lastModifiedBy>User</cp:lastModifiedBy>
  <cp:revision>2</cp:revision>
  <dcterms:created xsi:type="dcterms:W3CDTF">2018-11-04T12:10:00Z</dcterms:created>
  <dcterms:modified xsi:type="dcterms:W3CDTF">2018-11-04T12:10:00Z</dcterms:modified>
</cp:coreProperties>
</file>